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</w:p>
    <w:p>
      <w:pPr>
        <w:spacing w:line="560" w:lineRule="exact"/>
      </w:pPr>
    </w:p>
    <w:p>
      <w:pPr>
        <w:spacing w:line="60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60" w:lineRule="exact"/>
      </w:pPr>
    </w:p>
    <w:p>
      <w:pPr>
        <w:tabs>
          <w:tab w:val="left" w:pos="8400"/>
          <w:tab w:val="left" w:pos="8610"/>
        </w:tabs>
        <w:spacing w:line="579" w:lineRule="exact"/>
        <w:jc w:val="center"/>
        <w:rPr>
          <w:szCs w:val="32"/>
        </w:rPr>
      </w:pPr>
      <w:r>
        <w:rPr>
          <w:szCs w:val="32"/>
        </w:rPr>
        <w:t>泉防指〔202</w:t>
      </w:r>
      <w:r>
        <w:rPr>
          <w:rFonts w:hint="eastAsia"/>
          <w:szCs w:val="32"/>
        </w:rPr>
        <w:t>3</w:t>
      </w:r>
      <w:r>
        <w:rPr>
          <w:szCs w:val="32"/>
        </w:rPr>
        <w:t>〕</w:t>
      </w:r>
      <w:r>
        <w:rPr>
          <w:rFonts w:hint="default"/>
          <w:szCs w:val="32"/>
          <w:lang w:val="en-US"/>
        </w:rPr>
        <w:t>5</w:t>
      </w:r>
      <w:r>
        <w:rPr>
          <w:szCs w:val="32"/>
        </w:rPr>
        <w:t>号</w:t>
      </w:r>
    </w:p>
    <w:p>
      <w:pPr>
        <w:spacing w:line="579" w:lineRule="exact"/>
        <w:jc w:val="center"/>
        <w:rPr>
          <w:szCs w:val="32"/>
        </w:rPr>
      </w:pPr>
    </w:p>
    <w:p>
      <w:pPr>
        <w:spacing w:line="579" w:lineRule="exact"/>
        <w:jc w:val="center"/>
        <w:rPr>
          <w:szCs w:val="32"/>
        </w:rPr>
      </w:pPr>
    </w:p>
    <w:p>
      <w:pPr>
        <w:spacing w:line="579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泉州市人民政府防汛抗旱指挥部</w:t>
      </w:r>
    </w:p>
    <w:p>
      <w:pPr>
        <w:spacing w:line="579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关于公布202</w:t>
      </w:r>
      <w:r>
        <w:rPr>
          <w:rFonts w:hint="eastAsia" w:eastAsia="方正小标宋简体"/>
          <w:sz w:val="44"/>
          <w:szCs w:val="44"/>
        </w:rPr>
        <w:t>3</w:t>
      </w:r>
      <w:r>
        <w:rPr>
          <w:rFonts w:eastAsia="方正小标宋简体"/>
          <w:sz w:val="44"/>
          <w:szCs w:val="44"/>
        </w:rPr>
        <w:t>年防汛抗旱行政责任人的通知</w:t>
      </w:r>
    </w:p>
    <w:p>
      <w:pPr>
        <w:spacing w:line="579" w:lineRule="exact"/>
      </w:pPr>
    </w:p>
    <w:p>
      <w:pPr>
        <w:spacing w:line="579" w:lineRule="exact"/>
        <w:rPr>
          <w:szCs w:val="32"/>
        </w:rPr>
      </w:pPr>
      <w:r>
        <w:rPr>
          <w:szCs w:val="32"/>
        </w:rPr>
        <w:t>各县（市、区）</w:t>
      </w:r>
      <w:r>
        <w:rPr>
          <w:rFonts w:hint="eastAsia"/>
          <w:szCs w:val="32"/>
        </w:rPr>
        <w:t>、泉州开发区、泉州台商投资区</w:t>
      </w:r>
      <w:r>
        <w:rPr>
          <w:szCs w:val="32"/>
        </w:rPr>
        <w:t>防指：</w:t>
      </w:r>
    </w:p>
    <w:p>
      <w:pPr>
        <w:pStyle w:val="4"/>
        <w:tabs>
          <w:tab w:val="left" w:pos="8640"/>
        </w:tabs>
        <w:suppressAutoHyphens/>
        <w:spacing w:before="0" w:beforeAutospacing="0" w:after="0" w:afterAutospacing="0" w:line="579" w:lineRule="exact"/>
        <w:ind w:firstLine="632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为切实做好202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我市防汛抗旱工作，确保安全度汛，根据《中华人民共和国防洪法》关于“防汛抗洪工作实行各级人民政府行政首长负责制”的规定和《中华人民共和国抗旱条列》关于“抗旱工作实行各级人民政府行政首长负责制”的规定，依据各地上报，现将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年我市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ascii="Times New Roman" w:hAnsi="Times New Roman" w:eastAsia="仿宋_GB2312" w:cs="Times New Roman"/>
          <w:sz w:val="32"/>
          <w:szCs w:val="32"/>
        </w:rPr>
        <w:t>县（市、区）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泉州开发区、泉州台商投资区管委会</w:t>
      </w:r>
      <w:r>
        <w:rPr>
          <w:rFonts w:ascii="Times New Roman" w:hAnsi="Times New Roman" w:eastAsia="仿宋_GB2312" w:cs="Times New Roman"/>
          <w:sz w:val="32"/>
          <w:szCs w:val="32"/>
        </w:rPr>
        <w:t>防汛抗旱行政责任人、4座重要江堤、海堤、水闸防汛行政责任人、20座大中型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sz w:val="32"/>
          <w:szCs w:val="32"/>
        </w:rPr>
        <w:t>1座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市属</w:t>
      </w:r>
      <w:r>
        <w:rPr>
          <w:rFonts w:ascii="Times New Roman" w:hAnsi="Times New Roman" w:eastAsia="仿宋_GB2312" w:cs="Times New Roman"/>
          <w:sz w:val="32"/>
          <w:szCs w:val="32"/>
        </w:rPr>
        <w:t>重要小（一）型水库防汛行政责任人名单予以公布（详见附件）。</w:t>
      </w:r>
    </w:p>
    <w:p>
      <w:pPr>
        <w:pStyle w:val="4"/>
        <w:tabs>
          <w:tab w:val="left" w:pos="8640"/>
        </w:tabs>
        <w:suppressAutoHyphens/>
        <w:spacing w:before="0" w:beforeAutospacing="0" w:after="0" w:afterAutospacing="0" w:line="579" w:lineRule="exact"/>
        <w:ind w:firstLine="632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级防汛抗旱和水库、堤防、水闸行政责任人要切实履行防汛抗旱职责，迅速上岗到位，熟悉预案内容和工程情况，督促各项防汛抗旱措施的落实，保障防汛安全和水利工程安全，共同维护社会安定、稳定，对玩忽职守、工作不力等造成严重损失的防汛、抗旱行政责任人，要按照《防洪法》、《抗旱条列》法规等规定，依法依纪追究责任。防汛抗旱行政责任人若因组织调动工作的，由接任者继续履行，责任人名单向市防指报备。</w:t>
      </w:r>
    </w:p>
    <w:p>
      <w:pPr>
        <w:pStyle w:val="4"/>
        <w:tabs>
          <w:tab w:val="left" w:pos="8640"/>
        </w:tabs>
        <w:suppressAutoHyphens/>
        <w:spacing w:before="0" w:beforeAutospacing="0" w:after="0" w:afterAutospacing="0" w:line="579" w:lineRule="exact"/>
        <w:ind w:firstLine="632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各地要结合实际，逐级落实防汛抗旱和水库、堤防、水闸责任人，并向社会通报，接受社会监督。</w:t>
      </w:r>
    </w:p>
    <w:p>
      <w:pPr>
        <w:pStyle w:val="4"/>
        <w:suppressAutoHyphens/>
        <w:spacing w:before="0" w:beforeAutospacing="0" w:after="0" w:afterAutospacing="0" w:line="579" w:lineRule="exact"/>
        <w:ind w:firstLine="632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1600"/>
          <w:tab w:val="left" w:pos="2080"/>
        </w:tabs>
        <w:spacing w:line="579" w:lineRule="exact"/>
        <w:ind w:firstLine="632" w:firstLineChars="200"/>
        <w:rPr>
          <w:bCs/>
          <w:szCs w:val="32"/>
        </w:rPr>
      </w:pPr>
      <w:r>
        <w:rPr>
          <w:szCs w:val="32"/>
        </w:rPr>
        <w:t>附件：1.各县（市、区）</w:t>
      </w:r>
      <w:r>
        <w:rPr>
          <w:bCs/>
          <w:szCs w:val="32"/>
        </w:rPr>
        <w:t>防汛抗旱行政责任人名单</w:t>
      </w:r>
    </w:p>
    <w:p>
      <w:pPr>
        <w:tabs>
          <w:tab w:val="left" w:pos="1575"/>
        </w:tabs>
        <w:spacing w:line="579" w:lineRule="exact"/>
        <w:ind w:firstLine="1580" w:firstLineChars="500"/>
        <w:rPr>
          <w:bCs/>
          <w:szCs w:val="32"/>
        </w:rPr>
      </w:pPr>
      <w:r>
        <w:rPr>
          <w:bCs/>
          <w:szCs w:val="32"/>
        </w:rPr>
        <w:t>2</w:t>
      </w:r>
      <w:r>
        <w:rPr>
          <w:szCs w:val="32"/>
        </w:rPr>
        <w:t>.</w:t>
      </w:r>
      <w:r>
        <w:rPr>
          <w:bCs/>
          <w:szCs w:val="32"/>
        </w:rPr>
        <w:t>重要江堤、海堤、水闸防汛行政责任人名单</w:t>
      </w:r>
    </w:p>
    <w:p>
      <w:pPr>
        <w:tabs>
          <w:tab w:val="left" w:pos="525"/>
          <w:tab w:val="left" w:pos="1785"/>
          <w:tab w:val="left" w:pos="1995"/>
        </w:tabs>
        <w:spacing w:line="579" w:lineRule="exact"/>
        <w:ind w:left="1896" w:leftChars="500" w:hanging="316" w:hangingChars="100"/>
        <w:rPr>
          <w:bCs/>
          <w:szCs w:val="32"/>
        </w:rPr>
      </w:pPr>
      <w:r>
        <w:rPr>
          <w:bCs/>
          <w:szCs w:val="32"/>
        </w:rPr>
        <w:t>3.大中型</w:t>
      </w:r>
      <w:r>
        <w:rPr>
          <w:rFonts w:hint="eastAsia"/>
          <w:bCs/>
          <w:szCs w:val="32"/>
        </w:rPr>
        <w:t>及市属</w:t>
      </w:r>
      <w:r>
        <w:rPr>
          <w:bCs/>
          <w:szCs w:val="32"/>
        </w:rPr>
        <w:t>重要小（</w:t>
      </w:r>
      <w:r>
        <w:rPr>
          <w:rFonts w:hint="eastAsia"/>
          <w:bCs/>
          <w:szCs w:val="32"/>
        </w:rPr>
        <w:t>一</w:t>
      </w:r>
      <w:r>
        <w:rPr>
          <w:bCs/>
          <w:szCs w:val="32"/>
        </w:rPr>
        <w:t>）型水库防汛行政责任人名单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320"/>
        <w:textAlignment w:val="auto"/>
        <w:outlineLvl w:val="9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320"/>
        <w:textAlignment w:val="auto"/>
        <w:outlineLvl w:val="9"/>
        <w:rPr>
          <w:szCs w:val="32"/>
        </w:rPr>
      </w:pPr>
    </w:p>
    <w:p>
      <w:pPr>
        <w:spacing w:line="579" w:lineRule="exact"/>
        <w:ind w:right="320"/>
        <w:jc w:val="right"/>
        <w:rPr>
          <w:szCs w:val="32"/>
        </w:rPr>
      </w:pPr>
      <w:r>
        <w:rPr>
          <w:szCs w:val="32"/>
        </w:rPr>
        <w:t>泉州市人民政府防汛抗旱指挥部</w:t>
      </w:r>
    </w:p>
    <w:p>
      <w:pPr>
        <w:tabs>
          <w:tab w:val="left" w:pos="5120"/>
        </w:tabs>
        <w:wordWrap w:val="0"/>
        <w:spacing w:line="579" w:lineRule="exact"/>
        <w:ind w:right="1280"/>
        <w:jc w:val="right"/>
        <w:rPr>
          <w:szCs w:val="32"/>
        </w:rPr>
      </w:pPr>
      <w:r>
        <w:rPr>
          <w:szCs w:val="32"/>
        </w:rPr>
        <w:t>202</w:t>
      </w:r>
      <w:r>
        <w:rPr>
          <w:rFonts w:hint="eastAsia"/>
          <w:szCs w:val="32"/>
        </w:rPr>
        <w:t>3</w:t>
      </w:r>
      <w:r>
        <w:rPr>
          <w:szCs w:val="32"/>
        </w:rPr>
        <w:t>年</w:t>
      </w:r>
      <w:r>
        <w:rPr>
          <w:rFonts w:hint="eastAsia"/>
          <w:szCs w:val="32"/>
        </w:rPr>
        <w:t>3</w:t>
      </w:r>
      <w:r>
        <w:rPr>
          <w:szCs w:val="32"/>
        </w:rPr>
        <w:t>月</w:t>
      </w:r>
      <w:r>
        <w:rPr>
          <w:rFonts w:hint="default"/>
          <w:szCs w:val="32"/>
          <w:lang w:val="en-US"/>
        </w:rPr>
        <w:t>8</w:t>
      </w:r>
      <w:r>
        <w:rPr>
          <w:szCs w:val="32"/>
        </w:rPr>
        <w:t>日</w:t>
      </w:r>
    </w:p>
    <w:p>
      <w:pPr>
        <w:spacing w:line="579" w:lineRule="exact"/>
        <w:ind w:firstLine="632" w:firstLineChars="200"/>
        <w:rPr>
          <w:rFonts w:eastAsia="黑体"/>
          <w:bCs/>
          <w:szCs w:val="32"/>
        </w:rPr>
      </w:pPr>
      <w:r>
        <w:rPr>
          <w:rFonts w:hint="eastAsia"/>
          <w:szCs w:val="32"/>
        </w:rPr>
        <w:t>（此件主动公开）</w:t>
      </w:r>
    </w:p>
    <w:p>
      <w:pPr>
        <w:spacing w:line="579" w:lineRule="exact"/>
        <w:rPr>
          <w:rFonts w:ascii="黑体" w:eastAsia="黑体"/>
          <w:bCs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247" w:gutter="0"/>
          <w:cols w:space="0" w:num="1"/>
          <w:docGrid w:type="linesAndChars" w:linePitch="579" w:charSpace="-842"/>
        </w:sectPr>
      </w:pPr>
    </w:p>
    <w:p>
      <w:pPr>
        <w:spacing w:line="580" w:lineRule="exact"/>
        <w:rPr>
          <w:rFonts w:ascii="黑体" w:eastAsia="黑体"/>
          <w:bCs/>
          <w:szCs w:val="32"/>
        </w:rPr>
      </w:pPr>
      <w:r>
        <w:rPr>
          <w:rFonts w:hint="eastAsia" w:ascii="黑体" w:eastAsia="黑体"/>
          <w:bCs/>
          <w:szCs w:val="32"/>
        </w:rPr>
        <w:t>附件1</w:t>
      </w:r>
    </w:p>
    <w:p>
      <w:pPr>
        <w:spacing w:line="580" w:lineRule="exact"/>
        <w:rPr>
          <w:rFonts w:ascii="黑体" w:eastAsia="黑体"/>
          <w:bCs/>
          <w:szCs w:val="32"/>
        </w:rPr>
      </w:pPr>
    </w:p>
    <w:p>
      <w:pPr>
        <w:spacing w:line="580" w:lineRule="exact"/>
        <w:ind w:left="4899" w:hanging="4901" w:hangingChars="1124"/>
        <w:jc w:val="center"/>
        <w:rPr>
          <w:rFonts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各县（市、区）防汛抗旱行政责任人名单</w:t>
      </w:r>
    </w:p>
    <w:tbl>
      <w:tblPr>
        <w:tblStyle w:val="7"/>
        <w:tblW w:w="931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835"/>
        <w:gridCol w:w="1559"/>
        <w:gridCol w:w="42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95" w:type="dxa"/>
            <w:vAlign w:val="center"/>
          </w:tcPr>
          <w:p>
            <w:pPr>
              <w:tabs>
                <w:tab w:val="left" w:pos="267"/>
                <w:tab w:val="left" w:pos="1197"/>
              </w:tabs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序</w:t>
            </w:r>
          </w:p>
          <w:p>
            <w:pPr>
              <w:tabs>
                <w:tab w:val="left" w:pos="267"/>
                <w:tab w:val="left" w:pos="1197"/>
              </w:tabs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号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267"/>
                <w:tab w:val="left" w:pos="1197"/>
              </w:tabs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县（市、区）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责任人</w:t>
            </w:r>
          </w:p>
        </w:tc>
        <w:tc>
          <w:tcPr>
            <w:tcW w:w="42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鲤城区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庄垂生</w:t>
            </w:r>
          </w:p>
        </w:tc>
        <w:tc>
          <w:tcPr>
            <w:tcW w:w="42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鲤城区人民政府常务副区长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丰泽区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陈清拥</w:t>
            </w:r>
          </w:p>
        </w:tc>
        <w:tc>
          <w:tcPr>
            <w:tcW w:w="42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丰泽区人民政府常务副区长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洛江区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王昭昭</w:t>
            </w:r>
          </w:p>
        </w:tc>
        <w:tc>
          <w:tcPr>
            <w:tcW w:w="42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洛江区人民政府常务副区长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泉港区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陈剑锋</w:t>
            </w:r>
          </w:p>
        </w:tc>
        <w:tc>
          <w:tcPr>
            <w:tcW w:w="42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泉港区人民政府常务副区长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石狮市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郭浪滔</w:t>
            </w:r>
          </w:p>
        </w:tc>
        <w:tc>
          <w:tcPr>
            <w:tcW w:w="42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石狮市人民政府常务副市长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晋江市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吴志朴</w:t>
            </w:r>
          </w:p>
        </w:tc>
        <w:tc>
          <w:tcPr>
            <w:tcW w:w="42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晋江市人民政府常务副市长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7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南安市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吴振强</w:t>
            </w:r>
          </w:p>
        </w:tc>
        <w:tc>
          <w:tcPr>
            <w:tcW w:w="42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南安市人民政府常务副市长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惠安县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蔡旭萌</w:t>
            </w:r>
          </w:p>
        </w:tc>
        <w:tc>
          <w:tcPr>
            <w:tcW w:w="42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惠安县人民政府常务副县长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9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安溪县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王礼藕</w:t>
            </w:r>
          </w:p>
        </w:tc>
        <w:tc>
          <w:tcPr>
            <w:tcW w:w="42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安溪县人民政府常务副县长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10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永春县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蔡映辉</w:t>
            </w:r>
          </w:p>
        </w:tc>
        <w:tc>
          <w:tcPr>
            <w:tcW w:w="42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永春县人民政府常务副县长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11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德化县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刘振铭</w:t>
            </w:r>
          </w:p>
        </w:tc>
        <w:tc>
          <w:tcPr>
            <w:tcW w:w="42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德化县人民政府常务副县长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12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泉州经济技术开发区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吴志灵</w:t>
            </w:r>
          </w:p>
        </w:tc>
        <w:tc>
          <w:tcPr>
            <w:tcW w:w="42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泉州经济技术开发区党工委委员、管委会副主任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13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泉州台商投资区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陈明土</w:t>
            </w:r>
          </w:p>
        </w:tc>
        <w:tc>
          <w:tcPr>
            <w:tcW w:w="42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泉州台商投资区管委会副主任</w:t>
            </w:r>
          </w:p>
        </w:tc>
      </w:tr>
    </w:tbl>
    <w:p>
      <w:pPr>
        <w:spacing w:line="580" w:lineRule="exact"/>
        <w:rPr>
          <w:rFonts w:ascii="黑体" w:eastAsia="黑体"/>
          <w:szCs w:val="32"/>
        </w:rPr>
      </w:pPr>
    </w:p>
    <w:p>
      <w:pPr>
        <w:spacing w:line="580" w:lineRule="exact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spacing w:line="580" w:lineRule="exact"/>
        <w:ind w:left="4450" w:hanging="4452" w:hangingChars="1124"/>
        <w:jc w:val="center"/>
        <w:rPr>
          <w:rFonts w:ascii="方正小标宋简体" w:hAnsi="宋体" w:eastAsia="方正小标宋简体"/>
          <w:spacing w:val="-20"/>
          <w:sz w:val="44"/>
          <w:szCs w:val="44"/>
        </w:rPr>
      </w:pPr>
    </w:p>
    <w:p>
      <w:pPr>
        <w:spacing w:line="580" w:lineRule="exact"/>
        <w:ind w:left="4899" w:hanging="4901" w:hangingChars="1124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>重要江堤、海堤、水闸防汛</w:t>
      </w:r>
      <w:r>
        <w:rPr>
          <w:rFonts w:hint="eastAsia" w:ascii="方正小标宋简体" w:hAnsi="宋体" w:eastAsia="方正小标宋简体"/>
          <w:sz w:val="44"/>
          <w:szCs w:val="44"/>
        </w:rPr>
        <w:t>行政</w:t>
      </w:r>
      <w:r>
        <w:rPr>
          <w:rFonts w:ascii="方正小标宋简体" w:hAnsi="宋体" w:eastAsia="方正小标宋简体"/>
          <w:sz w:val="44"/>
          <w:szCs w:val="44"/>
        </w:rPr>
        <w:t>责任人名单</w:t>
      </w:r>
    </w:p>
    <w:tbl>
      <w:tblPr>
        <w:tblStyle w:val="7"/>
        <w:tblW w:w="877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196"/>
        <w:gridCol w:w="1236"/>
        <w:gridCol w:w="34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31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  程 名  称</w:t>
            </w: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责任人</w:t>
            </w:r>
          </w:p>
        </w:tc>
        <w:tc>
          <w:tcPr>
            <w:tcW w:w="342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泉州市晋江下游防洪堤</w:t>
            </w: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蔡天守</w:t>
            </w:r>
          </w:p>
        </w:tc>
        <w:tc>
          <w:tcPr>
            <w:tcW w:w="342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泉州市人民政府副市长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泉州市金鸡拦河闸</w:t>
            </w: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蔡天守</w:t>
            </w:r>
          </w:p>
        </w:tc>
        <w:tc>
          <w:tcPr>
            <w:tcW w:w="342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泉州市人民政府副市长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晋江市晋东海堤</w:t>
            </w: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王也夫</w:t>
            </w:r>
          </w:p>
        </w:tc>
        <w:tc>
          <w:tcPr>
            <w:tcW w:w="342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晋江市人民政府副市长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1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惠安县洛阳</w:t>
            </w:r>
            <w:r>
              <w:rPr>
                <w:rFonts w:hint="eastAsia"/>
                <w:sz w:val="28"/>
                <w:szCs w:val="28"/>
              </w:rPr>
              <w:t>水</w:t>
            </w:r>
            <w:r>
              <w:rPr>
                <w:sz w:val="28"/>
                <w:szCs w:val="28"/>
              </w:rPr>
              <w:t>闸</w:t>
            </w: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庄泽平</w:t>
            </w:r>
          </w:p>
        </w:tc>
        <w:tc>
          <w:tcPr>
            <w:tcW w:w="342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惠安县人民政府副县长</w:t>
            </w:r>
          </w:p>
        </w:tc>
      </w:tr>
    </w:tbl>
    <w:p>
      <w:pPr>
        <w:tabs>
          <w:tab w:val="right" w:pos="14173"/>
        </w:tabs>
        <w:spacing w:line="480" w:lineRule="exact"/>
        <w:ind w:firstLine="158" w:firstLineChars="50"/>
        <w:rPr>
          <w:rFonts w:ascii="黑体" w:eastAsia="黑体"/>
          <w:szCs w:val="32"/>
        </w:rPr>
      </w:pPr>
    </w:p>
    <w:p>
      <w:pPr>
        <w:tabs>
          <w:tab w:val="right" w:pos="14173"/>
        </w:tabs>
        <w:spacing w:line="480" w:lineRule="exact"/>
        <w:ind w:firstLine="158" w:firstLineChars="50"/>
        <w:rPr>
          <w:rFonts w:ascii="黑体" w:eastAsia="黑体"/>
          <w:szCs w:val="32"/>
        </w:rPr>
      </w:pPr>
    </w:p>
    <w:p>
      <w:pPr>
        <w:tabs>
          <w:tab w:val="right" w:pos="14173"/>
        </w:tabs>
        <w:spacing w:line="480" w:lineRule="exact"/>
        <w:ind w:firstLine="158" w:firstLineChars="50"/>
        <w:rPr>
          <w:rFonts w:ascii="黑体" w:eastAsia="黑体"/>
          <w:szCs w:val="32"/>
        </w:rPr>
      </w:pPr>
    </w:p>
    <w:p>
      <w:pPr>
        <w:tabs>
          <w:tab w:val="right" w:pos="14173"/>
        </w:tabs>
        <w:spacing w:line="480" w:lineRule="exact"/>
        <w:ind w:firstLine="158" w:firstLineChars="50"/>
        <w:rPr>
          <w:rFonts w:ascii="黑体" w:eastAsia="黑体"/>
          <w:szCs w:val="32"/>
        </w:rPr>
      </w:pPr>
    </w:p>
    <w:p>
      <w:pPr>
        <w:tabs>
          <w:tab w:val="right" w:pos="14173"/>
        </w:tabs>
        <w:spacing w:line="480" w:lineRule="exact"/>
        <w:ind w:firstLine="158" w:firstLineChars="50"/>
        <w:rPr>
          <w:rFonts w:ascii="黑体" w:eastAsia="黑体"/>
          <w:szCs w:val="32"/>
        </w:rPr>
      </w:pPr>
    </w:p>
    <w:p>
      <w:pPr>
        <w:tabs>
          <w:tab w:val="right" w:pos="14173"/>
        </w:tabs>
        <w:spacing w:line="480" w:lineRule="exact"/>
        <w:ind w:firstLine="158" w:firstLineChars="50"/>
        <w:rPr>
          <w:rFonts w:ascii="黑体" w:eastAsia="黑体"/>
          <w:szCs w:val="32"/>
        </w:rPr>
      </w:pPr>
    </w:p>
    <w:p>
      <w:pPr>
        <w:tabs>
          <w:tab w:val="right" w:pos="14173"/>
        </w:tabs>
        <w:spacing w:line="480" w:lineRule="exact"/>
        <w:ind w:firstLine="158" w:firstLineChars="50"/>
        <w:rPr>
          <w:rFonts w:ascii="黑体" w:eastAsia="黑体"/>
          <w:szCs w:val="32"/>
        </w:rPr>
      </w:pPr>
    </w:p>
    <w:p>
      <w:pPr>
        <w:tabs>
          <w:tab w:val="right" w:pos="14173"/>
        </w:tabs>
        <w:spacing w:line="480" w:lineRule="exact"/>
        <w:ind w:firstLine="158" w:firstLineChars="50"/>
        <w:rPr>
          <w:rFonts w:ascii="黑体" w:eastAsia="黑体"/>
          <w:szCs w:val="32"/>
        </w:rPr>
      </w:pPr>
    </w:p>
    <w:p>
      <w:pPr>
        <w:tabs>
          <w:tab w:val="right" w:pos="14173"/>
        </w:tabs>
        <w:spacing w:line="480" w:lineRule="exact"/>
        <w:ind w:firstLine="158" w:firstLineChars="50"/>
        <w:rPr>
          <w:rFonts w:ascii="黑体" w:eastAsia="黑体"/>
          <w:szCs w:val="32"/>
        </w:rPr>
      </w:pPr>
    </w:p>
    <w:p>
      <w:pPr>
        <w:tabs>
          <w:tab w:val="right" w:pos="14173"/>
        </w:tabs>
        <w:spacing w:line="480" w:lineRule="exact"/>
        <w:ind w:firstLine="158" w:firstLineChars="50"/>
        <w:rPr>
          <w:rFonts w:ascii="黑体" w:eastAsia="黑体"/>
          <w:szCs w:val="32"/>
        </w:rPr>
      </w:pPr>
    </w:p>
    <w:p>
      <w:pPr>
        <w:tabs>
          <w:tab w:val="right" w:pos="14173"/>
        </w:tabs>
        <w:spacing w:line="480" w:lineRule="exact"/>
        <w:ind w:firstLine="158" w:firstLineChars="50"/>
        <w:rPr>
          <w:rFonts w:ascii="黑体" w:eastAsia="黑体"/>
          <w:szCs w:val="32"/>
        </w:rPr>
      </w:pPr>
    </w:p>
    <w:p>
      <w:pPr>
        <w:tabs>
          <w:tab w:val="right" w:pos="14173"/>
        </w:tabs>
        <w:spacing w:line="480" w:lineRule="exact"/>
        <w:ind w:firstLine="158" w:firstLineChars="50"/>
        <w:rPr>
          <w:rFonts w:ascii="黑体" w:eastAsia="黑体"/>
          <w:szCs w:val="32"/>
        </w:rPr>
      </w:pPr>
    </w:p>
    <w:p>
      <w:pPr>
        <w:tabs>
          <w:tab w:val="right" w:pos="14173"/>
        </w:tabs>
        <w:spacing w:line="480" w:lineRule="exact"/>
        <w:ind w:firstLine="158" w:firstLineChars="50"/>
        <w:rPr>
          <w:rFonts w:ascii="黑体" w:eastAsia="黑体"/>
          <w:szCs w:val="32"/>
        </w:rPr>
        <w:sectPr>
          <w:pgSz w:w="11906" w:h="16838"/>
          <w:pgMar w:top="2098" w:right="1474" w:bottom="1984" w:left="1587" w:header="851" w:footer="1247" w:gutter="0"/>
          <w:cols w:space="0" w:num="1"/>
          <w:docGrid w:type="linesAndChars" w:linePitch="579" w:charSpace="-842"/>
        </w:sectPr>
      </w:pPr>
    </w:p>
    <w:p>
      <w:pPr>
        <w:tabs>
          <w:tab w:val="right" w:pos="14173"/>
        </w:tabs>
        <w:spacing w:line="579" w:lineRule="exact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ascii="黑体" w:eastAsia="黑体"/>
          <w:szCs w:val="32"/>
        </w:rPr>
        <w:t>3</w:t>
      </w:r>
    </w:p>
    <w:p>
      <w:pPr>
        <w:tabs>
          <w:tab w:val="right" w:pos="14173"/>
        </w:tabs>
        <w:spacing w:line="579" w:lineRule="exact"/>
        <w:rPr>
          <w:rFonts w:ascii="黑体" w:eastAsia="黑体"/>
          <w:szCs w:val="32"/>
        </w:rPr>
      </w:pPr>
    </w:p>
    <w:p>
      <w:pPr>
        <w:tabs>
          <w:tab w:val="right" w:pos="14173"/>
        </w:tabs>
        <w:spacing w:line="579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大</w:t>
      </w:r>
      <w:r>
        <w:rPr>
          <w:rFonts w:ascii="方正小标宋简体" w:hAnsi="宋体" w:eastAsia="方正小标宋简体"/>
          <w:sz w:val="44"/>
          <w:szCs w:val="44"/>
        </w:rPr>
        <w:t>中型及市属重要小（</w:t>
      </w:r>
      <w:r>
        <w:rPr>
          <w:rFonts w:hint="eastAsia" w:ascii="方正小标宋简体" w:hAnsi="宋体" w:eastAsia="方正小标宋简体"/>
          <w:sz w:val="44"/>
          <w:szCs w:val="44"/>
        </w:rPr>
        <w:t>一</w:t>
      </w:r>
      <w:r>
        <w:rPr>
          <w:rFonts w:ascii="方正小标宋简体" w:hAnsi="宋体" w:eastAsia="方正小标宋简体"/>
          <w:sz w:val="44"/>
          <w:szCs w:val="44"/>
        </w:rPr>
        <w:t>）型</w:t>
      </w:r>
      <w:r>
        <w:rPr>
          <w:rFonts w:hint="eastAsia" w:ascii="方正小标宋简体" w:hAnsi="宋体" w:eastAsia="方正小标宋简体"/>
          <w:sz w:val="44"/>
          <w:szCs w:val="44"/>
        </w:rPr>
        <w:t>水库防汛行政责任人名单</w:t>
      </w:r>
    </w:p>
    <w:p>
      <w:pPr>
        <w:tabs>
          <w:tab w:val="right" w:pos="14173"/>
        </w:tabs>
        <w:spacing w:line="400" w:lineRule="exact"/>
        <w:rPr>
          <w:rFonts w:ascii="黑体" w:eastAsia="黑体"/>
          <w:szCs w:val="32"/>
        </w:rPr>
      </w:pPr>
      <w:r>
        <w:rPr>
          <w:rFonts w:ascii="黑体" w:eastAsia="黑体"/>
          <w:szCs w:val="32"/>
        </w:rPr>
        <w:pict>
          <v:shape id="文本框 4" o:spid="_x0000_s1026" o:spt="202" type="#_x0000_t202" style="position:absolute;left:0pt;margin-left:-30.4pt;margin-top:307.75pt;height:102.4pt;width:35.8pt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style="layout-flow:vertical-ideographic;">
              <w:txbxContent>
                <w:p>
                  <w:pPr>
                    <w:pStyle w:val="2"/>
                    <w:ind w:firstLine="280" w:firstLineChars="100"/>
                    <w:rPr>
                      <w:rStyle w:val="6"/>
                      <w:rFonts w:ascii="宋体" w:hAnsi="宋体" w:eastAsia="宋体"/>
                      <w:sz w:val="28"/>
                      <w:szCs w:val="28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sz w:val="28"/>
                      <w:szCs w:val="28"/>
                    </w:rPr>
                    <w:t xml:space="preserve">— </w:t>
                  </w:r>
                  <w:r>
                    <w:rPr>
                      <w:rFonts w:ascii="宋体" w:hAnsi="宋体" w:eastAsia="宋体"/>
                      <w:sz w:val="28"/>
                      <w:szCs w:val="28"/>
                    </w:rPr>
                    <w:t>5</w:t>
                  </w:r>
                  <w:r>
                    <w:rPr>
                      <w:rStyle w:val="6"/>
                      <w:rFonts w:hint="eastAsia" w:ascii="宋体" w:hAnsi="宋体" w:eastAsia="宋体"/>
                      <w:sz w:val="28"/>
                      <w:szCs w:val="28"/>
                    </w:rPr>
                    <w:t xml:space="preserve"> —</w:t>
                  </w:r>
                </w:p>
                <w:p/>
              </w:txbxContent>
            </v:textbox>
          </v:shape>
        </w:pict>
      </w:r>
    </w:p>
    <w:tbl>
      <w:tblPr>
        <w:tblStyle w:val="7"/>
        <w:tblpPr w:leftFromText="180" w:rightFromText="180" w:vertAnchor="text" w:horzAnchor="margin" w:tblpXSpec="center" w:tblpY="-77"/>
        <w:tblW w:w="134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716"/>
        <w:gridCol w:w="3709"/>
        <w:gridCol w:w="2087"/>
        <w:gridCol w:w="3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水库名称</w:t>
            </w:r>
          </w:p>
        </w:tc>
        <w:tc>
          <w:tcPr>
            <w:tcW w:w="37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 在 地</w:t>
            </w:r>
          </w:p>
        </w:tc>
        <w:tc>
          <w:tcPr>
            <w:tcW w:w="6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政府</w:t>
            </w:r>
            <w:r>
              <w:rPr>
                <w:sz w:val="28"/>
                <w:szCs w:val="28"/>
              </w:rPr>
              <w:t>行政责任人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9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  <w:vMerge w:val="continue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3934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山美水库</w:t>
            </w:r>
          </w:p>
        </w:tc>
        <w:tc>
          <w:tcPr>
            <w:tcW w:w="3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南安市九都镇</w:t>
            </w:r>
          </w:p>
        </w:tc>
        <w:tc>
          <w:tcPr>
            <w:tcW w:w="2087" w:type="dxa"/>
            <w:vAlign w:val="center"/>
          </w:tcPr>
          <w:p>
            <w:pPr>
              <w:tabs>
                <w:tab w:val="left" w:pos="271"/>
                <w:tab w:val="left" w:pos="8854"/>
                <w:tab w:val="left" w:pos="9838"/>
              </w:tabs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蔡天守</w:t>
            </w:r>
          </w:p>
        </w:tc>
        <w:tc>
          <w:tcPr>
            <w:tcW w:w="39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泉州市人民政府副市长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惠女水库</w:t>
            </w:r>
          </w:p>
        </w:tc>
        <w:tc>
          <w:tcPr>
            <w:tcW w:w="3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洛江区马甲镇</w:t>
            </w:r>
          </w:p>
        </w:tc>
        <w:tc>
          <w:tcPr>
            <w:tcW w:w="20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庄稼祥</w:t>
            </w:r>
          </w:p>
        </w:tc>
        <w:tc>
          <w:tcPr>
            <w:tcW w:w="39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惠安县人民政府县长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泗洲水库</w:t>
            </w:r>
          </w:p>
        </w:tc>
        <w:tc>
          <w:tcPr>
            <w:tcW w:w="3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泉港区涂岭镇</w:t>
            </w:r>
          </w:p>
        </w:tc>
        <w:tc>
          <w:tcPr>
            <w:tcW w:w="20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庄一鸣</w:t>
            </w:r>
          </w:p>
        </w:tc>
        <w:tc>
          <w:tcPr>
            <w:tcW w:w="39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泉港区人民政府副区长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新安水库</w:t>
            </w:r>
          </w:p>
        </w:tc>
        <w:tc>
          <w:tcPr>
            <w:tcW w:w="3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晋江市磁灶镇</w:t>
            </w:r>
          </w:p>
        </w:tc>
        <w:tc>
          <w:tcPr>
            <w:tcW w:w="20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王也夫</w:t>
            </w:r>
          </w:p>
        </w:tc>
        <w:tc>
          <w:tcPr>
            <w:tcW w:w="39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晋江市人民政府副市长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笋塔水库</w:t>
            </w:r>
          </w:p>
        </w:tc>
        <w:tc>
          <w:tcPr>
            <w:tcW w:w="3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南安市乐峰镇</w:t>
            </w:r>
          </w:p>
        </w:tc>
        <w:tc>
          <w:tcPr>
            <w:tcW w:w="20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易辉泉</w:t>
            </w:r>
          </w:p>
        </w:tc>
        <w:tc>
          <w:tcPr>
            <w:tcW w:w="39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南安市人民政府副市长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后桥水库</w:t>
            </w:r>
          </w:p>
        </w:tc>
        <w:tc>
          <w:tcPr>
            <w:tcW w:w="3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南安市柳城街道</w:t>
            </w:r>
          </w:p>
        </w:tc>
        <w:tc>
          <w:tcPr>
            <w:tcW w:w="20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邱雪亮</w:t>
            </w:r>
          </w:p>
        </w:tc>
        <w:tc>
          <w:tcPr>
            <w:tcW w:w="39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南安市人民政府副市长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坂头水库</w:t>
            </w:r>
          </w:p>
        </w:tc>
        <w:tc>
          <w:tcPr>
            <w:tcW w:w="3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南安市英都镇</w:t>
            </w:r>
          </w:p>
        </w:tc>
        <w:tc>
          <w:tcPr>
            <w:tcW w:w="20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侯强辉</w:t>
            </w:r>
          </w:p>
        </w:tc>
        <w:tc>
          <w:tcPr>
            <w:tcW w:w="39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南安市人民政府副市长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石壁水库</w:t>
            </w:r>
          </w:p>
        </w:tc>
        <w:tc>
          <w:tcPr>
            <w:tcW w:w="3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 xml:space="preserve">南安市水头镇   </w:t>
            </w:r>
          </w:p>
        </w:tc>
        <w:tc>
          <w:tcPr>
            <w:tcW w:w="20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吴振强</w:t>
            </w:r>
          </w:p>
        </w:tc>
        <w:tc>
          <w:tcPr>
            <w:tcW w:w="39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南安市人民政府常务副市长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文溪水库</w:t>
            </w:r>
          </w:p>
        </w:tc>
        <w:tc>
          <w:tcPr>
            <w:tcW w:w="3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南安市诗山镇</w:t>
            </w:r>
          </w:p>
        </w:tc>
        <w:tc>
          <w:tcPr>
            <w:tcW w:w="20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陈志慧</w:t>
            </w:r>
          </w:p>
        </w:tc>
        <w:tc>
          <w:tcPr>
            <w:tcW w:w="39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南安市人民政府副市长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陈田水库</w:t>
            </w:r>
          </w:p>
        </w:tc>
        <w:tc>
          <w:tcPr>
            <w:tcW w:w="3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泉港区涂岭镇</w:t>
            </w:r>
          </w:p>
        </w:tc>
        <w:tc>
          <w:tcPr>
            <w:tcW w:w="20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黄丽琼</w:t>
            </w:r>
          </w:p>
        </w:tc>
        <w:tc>
          <w:tcPr>
            <w:tcW w:w="39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惠安县委副书记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菱溪水库</w:t>
            </w:r>
          </w:p>
        </w:tc>
        <w:tc>
          <w:tcPr>
            <w:tcW w:w="3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泉港区涂岭镇</w:t>
            </w:r>
          </w:p>
        </w:tc>
        <w:tc>
          <w:tcPr>
            <w:tcW w:w="20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蔡旭萌</w:t>
            </w:r>
          </w:p>
        </w:tc>
        <w:tc>
          <w:tcPr>
            <w:tcW w:w="39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惠安县人民政府常务副县长</w:t>
            </w:r>
          </w:p>
        </w:tc>
      </w:tr>
    </w:tbl>
    <w:p>
      <w:pPr>
        <w:tabs>
          <w:tab w:val="right" w:pos="14173"/>
        </w:tabs>
        <w:spacing w:line="580" w:lineRule="exact"/>
        <w:rPr>
          <w:rFonts w:ascii="黑体" w:eastAsia="黑体"/>
          <w:szCs w:val="32"/>
        </w:rPr>
        <w:sectPr>
          <w:headerReference r:id="rId9" w:type="first"/>
          <w:footerReference r:id="rId12" w:type="first"/>
          <w:headerReference r:id="rId7" w:type="default"/>
          <w:footerReference r:id="rId10" w:type="default"/>
          <w:headerReference r:id="rId8" w:type="even"/>
          <w:footerReference r:id="rId11" w:type="even"/>
          <w:pgSz w:w="16838" w:h="11906" w:orient="landscape"/>
          <w:pgMar w:top="1418" w:right="1418" w:bottom="1418" w:left="1418" w:header="851" w:footer="1588" w:gutter="0"/>
          <w:cols w:space="720" w:num="1"/>
          <w:titlePg/>
          <w:docGrid w:type="lines" w:linePitch="579" w:charSpace="0"/>
        </w:sectPr>
      </w:pPr>
    </w:p>
    <w:p>
      <w:pPr>
        <w:tabs>
          <w:tab w:val="right" w:pos="14173"/>
        </w:tabs>
        <w:spacing w:line="579" w:lineRule="exact"/>
        <w:rPr>
          <w:rFonts w:ascii="黑体" w:eastAsia="黑体"/>
          <w:szCs w:val="32"/>
        </w:rPr>
      </w:pPr>
      <w:r>
        <w:rPr>
          <w:rFonts w:ascii="黑体" w:eastAsia="黑体"/>
          <w:szCs w:val="32"/>
        </w:rPr>
        <w:pict>
          <v:shape id="文本框 6" o:spid="_x0000_s1027" o:spt="202" type="#_x0000_t202" style="position:absolute;left:0pt;margin-left:-37pt;margin-top:1.25pt;height:75.3pt;width:37.75pt;z-index:251660288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style="layout-flow:vertical-ideographic;">
              <w:txbxContent>
                <w:p>
                  <w:pPr>
                    <w:pStyle w:val="2"/>
                    <w:ind w:firstLine="280" w:firstLineChars="100"/>
                    <w:rPr>
                      <w:rStyle w:val="6"/>
                      <w:rFonts w:ascii="宋体" w:hAnsi="宋体" w:eastAsia="宋体"/>
                      <w:sz w:val="28"/>
                      <w:szCs w:val="28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sz w:val="28"/>
                      <w:szCs w:val="28"/>
                    </w:rPr>
                    <w:t>— 6 —</w:t>
                  </w:r>
                </w:p>
                <w:p/>
              </w:txbxContent>
            </v:textbox>
          </v:shape>
        </w:pict>
      </w:r>
      <w:r>
        <w:rPr>
          <w:rFonts w:hint="eastAsia" w:ascii="黑体" w:eastAsia="黑体"/>
          <w:szCs w:val="32"/>
        </w:rPr>
        <w:t>附件</w:t>
      </w:r>
      <w:r>
        <w:rPr>
          <w:rFonts w:ascii="黑体" w:eastAsia="黑体"/>
          <w:szCs w:val="32"/>
        </w:rPr>
        <w:t>3续</w:t>
      </w:r>
    </w:p>
    <w:p>
      <w:pPr>
        <w:tabs>
          <w:tab w:val="right" w:pos="14173"/>
        </w:tabs>
        <w:spacing w:line="579" w:lineRule="exact"/>
        <w:rPr>
          <w:rFonts w:ascii="黑体" w:eastAsia="黑体"/>
          <w:szCs w:val="32"/>
        </w:rPr>
      </w:pPr>
      <w:r>
        <w:rPr>
          <w:rFonts w:ascii="黑体" w:eastAsia="黑体"/>
          <w:szCs w:val="32"/>
        </w:rPr>
        <w:tab/>
      </w:r>
    </w:p>
    <w:p>
      <w:pPr>
        <w:spacing w:line="579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大</w:t>
      </w:r>
      <w:r>
        <w:rPr>
          <w:rFonts w:ascii="方正小标宋简体" w:hAnsi="宋体" w:eastAsia="方正小标宋简体"/>
          <w:sz w:val="44"/>
          <w:szCs w:val="44"/>
        </w:rPr>
        <w:t>中型及市属重要小（</w:t>
      </w:r>
      <w:r>
        <w:rPr>
          <w:rFonts w:hint="eastAsia" w:ascii="方正小标宋简体" w:hAnsi="宋体" w:eastAsia="方正小标宋简体"/>
          <w:sz w:val="44"/>
          <w:szCs w:val="44"/>
        </w:rPr>
        <w:t>一</w:t>
      </w:r>
      <w:r>
        <w:rPr>
          <w:rFonts w:ascii="方正小标宋简体" w:hAnsi="宋体" w:eastAsia="方正小标宋简体"/>
          <w:sz w:val="44"/>
          <w:szCs w:val="44"/>
        </w:rPr>
        <w:t>）型</w:t>
      </w:r>
      <w:r>
        <w:rPr>
          <w:rFonts w:hint="eastAsia" w:ascii="方正小标宋简体" w:hAnsi="宋体" w:eastAsia="方正小标宋简体"/>
          <w:sz w:val="44"/>
          <w:szCs w:val="44"/>
        </w:rPr>
        <w:t>水库防汛行政责任人名单</w:t>
      </w:r>
    </w:p>
    <w:tbl>
      <w:tblPr>
        <w:tblStyle w:val="7"/>
        <w:tblpPr w:leftFromText="180" w:rightFromText="180" w:vertAnchor="text" w:horzAnchor="page" w:tblpX="1871" w:tblpY="335"/>
        <w:tblOverlap w:val="never"/>
        <w:tblW w:w="13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732"/>
        <w:gridCol w:w="3731"/>
        <w:gridCol w:w="2099"/>
        <w:gridCol w:w="3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0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73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水库名称</w:t>
            </w:r>
          </w:p>
        </w:tc>
        <w:tc>
          <w:tcPr>
            <w:tcW w:w="37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 在 地</w:t>
            </w:r>
          </w:p>
        </w:tc>
        <w:tc>
          <w:tcPr>
            <w:tcW w:w="60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政府</w:t>
            </w:r>
            <w:r>
              <w:rPr>
                <w:sz w:val="28"/>
                <w:szCs w:val="28"/>
              </w:rPr>
              <w:t>行政责任人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0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31" w:type="dxa"/>
            <w:vMerge w:val="continue"/>
            <w:vAlign w:val="center"/>
          </w:tcPr>
          <w:p>
            <w:pPr>
              <w:spacing w:line="400" w:lineRule="exact"/>
              <w:ind w:firstLine="280" w:firstLineChars="100"/>
              <w:jc w:val="center"/>
              <w:rPr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395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73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村内水库</w:t>
            </w:r>
          </w:p>
        </w:tc>
        <w:tc>
          <w:tcPr>
            <w:tcW w:w="3731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安溪县龙门镇</w:t>
            </w:r>
          </w:p>
        </w:tc>
        <w:tc>
          <w:tcPr>
            <w:tcW w:w="2099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林曙铭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安溪县委常委、副县长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73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兰田水库</w:t>
            </w:r>
          </w:p>
        </w:tc>
        <w:tc>
          <w:tcPr>
            <w:tcW w:w="3731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安溪县蓝田乡</w:t>
            </w:r>
          </w:p>
        </w:tc>
        <w:tc>
          <w:tcPr>
            <w:tcW w:w="2099" w:type="dxa"/>
            <w:vAlign w:val="center"/>
          </w:tcPr>
          <w:p>
            <w:pPr>
              <w:tabs>
                <w:tab w:val="left" w:pos="271"/>
                <w:tab w:val="left" w:pos="8854"/>
                <w:tab w:val="left" w:pos="9838"/>
              </w:tabs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林毅敏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安溪县人民政府副县长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73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pacing w:val="-8"/>
                <w:kern w:val="0"/>
                <w:sz w:val="28"/>
                <w:szCs w:val="28"/>
              </w:rPr>
              <w:t>龙门滩四级电站水库</w:t>
            </w:r>
          </w:p>
        </w:tc>
        <w:tc>
          <w:tcPr>
            <w:tcW w:w="3731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永春县东关镇</w:t>
            </w:r>
          </w:p>
        </w:tc>
        <w:tc>
          <w:tcPr>
            <w:tcW w:w="2099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>周伯祥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永春县人民政府副县长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73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五一水库</w:t>
            </w:r>
          </w:p>
        </w:tc>
        <w:tc>
          <w:tcPr>
            <w:tcW w:w="3731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pacing w:val="-14"/>
                <w:kern w:val="0"/>
                <w:sz w:val="28"/>
                <w:szCs w:val="28"/>
              </w:rPr>
              <w:t>永春县五里街镇</w:t>
            </w:r>
          </w:p>
        </w:tc>
        <w:tc>
          <w:tcPr>
            <w:tcW w:w="2099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>周伯祥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永春县人民政府副县长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73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涌溪三级水库</w:t>
            </w:r>
          </w:p>
        </w:tc>
        <w:tc>
          <w:tcPr>
            <w:tcW w:w="3731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德化县桂阳乡</w:t>
            </w:r>
          </w:p>
        </w:tc>
        <w:tc>
          <w:tcPr>
            <w:tcW w:w="2099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黄振宇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德化县人民政府副县长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73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龙门滩水库</w:t>
            </w:r>
          </w:p>
        </w:tc>
        <w:tc>
          <w:tcPr>
            <w:tcW w:w="3731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pacing w:val="-10"/>
                <w:kern w:val="0"/>
                <w:sz w:val="28"/>
                <w:szCs w:val="28"/>
              </w:rPr>
              <w:t>德化县龙门滩镇</w:t>
            </w:r>
          </w:p>
        </w:tc>
        <w:tc>
          <w:tcPr>
            <w:tcW w:w="2099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黄振宇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德化县人民政府副县长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73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东固水库</w:t>
            </w:r>
          </w:p>
        </w:tc>
        <w:tc>
          <w:tcPr>
            <w:tcW w:w="3731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德化县水口镇</w:t>
            </w:r>
          </w:p>
        </w:tc>
        <w:tc>
          <w:tcPr>
            <w:tcW w:w="2099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黄振宇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德化县人民政府副县长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73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涌口水库</w:t>
            </w:r>
          </w:p>
        </w:tc>
        <w:tc>
          <w:tcPr>
            <w:tcW w:w="3731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德化县水口镇</w:t>
            </w:r>
          </w:p>
        </w:tc>
        <w:tc>
          <w:tcPr>
            <w:tcW w:w="2099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黄振宇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德化县人民政府副县长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000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7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彭村水库</w:t>
            </w:r>
          </w:p>
        </w:tc>
        <w:tc>
          <w:tcPr>
            <w:tcW w:w="373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德化县浔中镇</w:t>
            </w:r>
          </w:p>
        </w:tc>
        <w:tc>
          <w:tcPr>
            <w:tcW w:w="209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黄振宇</w:t>
            </w:r>
          </w:p>
        </w:tc>
        <w:tc>
          <w:tcPr>
            <w:tcW w:w="39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德化县人民政府副县长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21</w:t>
            </w:r>
          </w:p>
        </w:tc>
        <w:tc>
          <w:tcPr>
            <w:tcW w:w="273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桃源水库</w:t>
            </w:r>
          </w:p>
        </w:tc>
        <w:tc>
          <w:tcPr>
            <w:tcW w:w="3731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南安市丰州镇</w:t>
            </w:r>
          </w:p>
        </w:tc>
        <w:tc>
          <w:tcPr>
            <w:tcW w:w="2099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周  全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kern w:val="0"/>
                <w:sz w:val="28"/>
                <w:szCs w:val="28"/>
              </w:rPr>
              <w:t>南安市人民政府副市长</w:t>
            </w:r>
          </w:p>
        </w:tc>
      </w:tr>
    </w:tbl>
    <w:p>
      <w:pPr>
        <w:spacing w:line="400" w:lineRule="exact"/>
        <w:rPr>
          <w:rFonts w:ascii="方正小标宋简体" w:hAnsi="宋体" w:eastAsia="方正小标宋简体"/>
          <w:sz w:val="44"/>
          <w:szCs w:val="44"/>
        </w:rPr>
        <w:sectPr>
          <w:pgSz w:w="16838" w:h="11906" w:orient="landscape"/>
          <w:pgMar w:top="1418" w:right="1418" w:bottom="1418" w:left="1418" w:header="851" w:footer="1588" w:gutter="0"/>
          <w:cols w:space="720" w:num="1"/>
          <w:titlePg/>
          <w:docGrid w:type="lines" w:linePitch="579" w:charSpace="0"/>
        </w:sect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00" w:lineRule="exact"/>
        <w:ind w:left="4946" w:hanging="4945" w:hangingChars="1124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620" w:lineRule="exact"/>
        <w:rPr>
          <w:rFonts w:eastAsia="黑体"/>
          <w:bCs/>
          <w:szCs w:val="32"/>
        </w:rPr>
      </w:pPr>
    </w:p>
    <w:p>
      <w:pPr>
        <w:spacing w:line="620" w:lineRule="exact"/>
        <w:rPr>
          <w:rFonts w:eastAsia="黑体"/>
          <w:bCs/>
          <w:szCs w:val="32"/>
        </w:rPr>
      </w:pPr>
    </w:p>
    <w:p>
      <w:pPr>
        <w:spacing w:line="620" w:lineRule="exact"/>
        <w:rPr>
          <w:rFonts w:eastAsia="黑体"/>
          <w:bCs/>
          <w:szCs w:val="32"/>
        </w:rPr>
      </w:pPr>
    </w:p>
    <w:p>
      <w:pPr>
        <w:spacing w:line="620" w:lineRule="exact"/>
        <w:rPr>
          <w:rFonts w:eastAsia="黑体"/>
          <w:bCs/>
          <w:szCs w:val="32"/>
        </w:rPr>
      </w:pPr>
    </w:p>
    <w:p>
      <w:pPr>
        <w:spacing w:line="620" w:lineRule="exact"/>
        <w:rPr>
          <w:rFonts w:eastAsia="黑体"/>
          <w:bCs/>
          <w:szCs w:val="32"/>
        </w:rPr>
      </w:pPr>
    </w:p>
    <w:p>
      <w:pPr>
        <w:spacing w:line="620" w:lineRule="exact"/>
        <w:rPr>
          <w:rFonts w:eastAsia="黑体"/>
          <w:bCs/>
          <w:szCs w:val="32"/>
        </w:rPr>
        <w:sectPr>
          <w:pgSz w:w="11906" w:h="16838"/>
          <w:pgMar w:top="2098" w:right="1474" w:bottom="1588" w:left="1588" w:header="851" w:footer="1588" w:gutter="0"/>
          <w:cols w:space="720" w:num="1"/>
          <w:titlePg/>
          <w:docGrid w:type="linesAndChars" w:linePitch="579" w:charSpace="0"/>
        </w:sectPr>
      </w:pPr>
    </w:p>
    <w:p>
      <w:pPr>
        <w:spacing w:line="620" w:lineRule="exact"/>
        <w:rPr>
          <w:rFonts w:eastAsia="黑体"/>
          <w:bCs/>
          <w:szCs w:val="32"/>
        </w:rPr>
      </w:pPr>
    </w:p>
    <w:p>
      <w:pPr>
        <w:spacing w:line="620" w:lineRule="exact"/>
        <w:rPr>
          <w:rFonts w:eastAsia="黑体"/>
          <w:bCs/>
          <w:szCs w:val="32"/>
        </w:rPr>
      </w:pPr>
    </w:p>
    <w:p>
      <w:pPr>
        <w:spacing w:line="620" w:lineRule="exact"/>
        <w:rPr>
          <w:rFonts w:eastAsia="黑体"/>
          <w:bCs/>
          <w:szCs w:val="32"/>
        </w:rPr>
      </w:pPr>
    </w:p>
    <w:p>
      <w:pPr>
        <w:spacing w:line="620" w:lineRule="exact"/>
        <w:rPr>
          <w:rFonts w:eastAsia="黑体"/>
          <w:bCs/>
          <w:szCs w:val="32"/>
        </w:rPr>
      </w:pPr>
    </w:p>
    <w:p>
      <w:pPr>
        <w:spacing w:line="620" w:lineRule="exact"/>
        <w:rPr>
          <w:rFonts w:eastAsia="黑体"/>
          <w:bCs/>
          <w:szCs w:val="32"/>
        </w:rPr>
      </w:pPr>
    </w:p>
    <w:p>
      <w:pPr>
        <w:spacing w:line="620" w:lineRule="exact"/>
        <w:rPr>
          <w:rFonts w:eastAsia="黑体"/>
          <w:bCs/>
          <w:szCs w:val="32"/>
        </w:rPr>
      </w:pPr>
    </w:p>
    <w:p>
      <w:pPr>
        <w:spacing w:line="620" w:lineRule="exact"/>
        <w:rPr>
          <w:rFonts w:eastAsia="黑体"/>
          <w:bCs/>
          <w:szCs w:val="32"/>
        </w:rPr>
      </w:pPr>
    </w:p>
    <w:p>
      <w:pPr>
        <w:spacing w:line="620" w:lineRule="exact"/>
        <w:rPr>
          <w:rFonts w:eastAsia="黑体"/>
          <w:bCs/>
          <w:szCs w:val="32"/>
        </w:rPr>
      </w:pPr>
    </w:p>
    <w:p>
      <w:pPr>
        <w:spacing w:line="620" w:lineRule="exact"/>
        <w:rPr>
          <w:rFonts w:eastAsia="黑体"/>
          <w:bCs/>
          <w:szCs w:val="32"/>
        </w:rPr>
      </w:pPr>
    </w:p>
    <w:p>
      <w:pPr>
        <w:spacing w:line="620" w:lineRule="exact"/>
        <w:rPr>
          <w:rFonts w:eastAsia="黑体"/>
          <w:bCs/>
          <w:szCs w:val="32"/>
        </w:rPr>
      </w:pPr>
    </w:p>
    <w:p>
      <w:pPr>
        <w:spacing w:line="620" w:lineRule="exact"/>
        <w:rPr>
          <w:rFonts w:eastAsia="黑体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eastAsia="黑体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eastAsia="黑体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eastAsia="黑体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eastAsia="黑体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eastAsia="黑体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eastAsia="黑体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eastAsia="黑体"/>
          <w:bCs/>
          <w:szCs w:val="32"/>
        </w:rPr>
      </w:pPr>
    </w:p>
    <w:tbl>
      <w:tblPr>
        <w:tblStyle w:val="7"/>
        <w:tblW w:w="9060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060" w:type="dxa"/>
          </w:tcPr>
          <w:p>
            <w:pPr>
              <w:tabs>
                <w:tab w:val="left" w:pos="8392"/>
                <w:tab w:val="left" w:pos="8640"/>
              </w:tabs>
              <w:ind w:left="1160" w:leftChars="100" w:hanging="840" w:hangingChars="300"/>
              <w:rPr>
                <w:rFonts w:eastAsia="黑体"/>
                <w:bCs/>
                <w:szCs w:val="32"/>
              </w:rPr>
            </w:pPr>
            <w:bookmarkStart w:id="1" w:name="_GoBack"/>
            <w:bookmarkEnd w:id="1"/>
            <w:r>
              <w:rPr>
                <w:rFonts w:hint="eastAsia"/>
                <w:bCs/>
                <w:sz w:val="28"/>
                <w:szCs w:val="28"/>
              </w:rPr>
              <w:t>抄送：</w:t>
            </w:r>
            <w:r>
              <w:rPr>
                <w:bCs/>
                <w:sz w:val="28"/>
                <w:szCs w:val="28"/>
              </w:rPr>
              <w:t>省</w:t>
            </w:r>
            <w:r>
              <w:rPr>
                <w:bCs/>
                <w:spacing w:val="-4"/>
                <w:sz w:val="28"/>
                <w:szCs w:val="28"/>
              </w:rPr>
              <w:t>防指，市委办、市政府办，</w:t>
            </w:r>
            <w:r>
              <w:rPr>
                <w:bCs/>
                <w:sz w:val="28"/>
                <w:szCs w:val="28"/>
              </w:rPr>
              <w:t>各有关单位，各行政责任人</w:t>
            </w:r>
            <w:r>
              <w:rPr>
                <w:rFonts w:hint="eastAsia"/>
                <w:bCs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84" w:hRule="exact"/>
        </w:trPr>
        <w:tc>
          <w:tcPr>
            <w:tcW w:w="9060" w:type="dxa"/>
            <w:vAlign w:val="center"/>
          </w:tcPr>
          <w:p>
            <w:pPr>
              <w:ind w:firstLine="319" w:firstLineChars="114"/>
              <w:rPr>
                <w:bCs/>
                <w:szCs w:val="32"/>
              </w:rPr>
            </w:pPr>
            <w:r>
              <w:rPr>
                <w:sz w:val="28"/>
                <w:szCs w:val="28"/>
              </w:rPr>
              <w:t>泉州市人民政府防汛抗旱指挥部办公室</w:t>
            </w:r>
            <w:r>
              <w:rPr>
                <w:spacing w:val="-6"/>
                <w:szCs w:val="32"/>
              </w:rPr>
              <w:t xml:space="preserve">    </w:t>
            </w:r>
            <w:r>
              <w:rPr>
                <w:spacing w:val="-6"/>
                <w:sz w:val="28"/>
                <w:szCs w:val="32"/>
              </w:rPr>
              <w:t xml:space="preserve">  </w:t>
            </w: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年3月</w:t>
            </w:r>
            <w:r>
              <w:rPr>
                <w:rFonts w:hint="default"/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日印发</w:t>
            </w:r>
          </w:p>
        </w:tc>
      </w:tr>
    </w:tbl>
    <w:p>
      <w:bookmarkStart w:id="0" w:name="BodyEnd"/>
      <w:bookmarkEnd w:id="0"/>
    </w:p>
    <w:sectPr>
      <w:footerReference r:id="rId13" w:type="default"/>
      <w:footerReference r:id="rId14" w:type="even"/>
      <w:pgSz w:w="11906" w:h="16838"/>
      <w:pgMar w:top="2098" w:right="1474" w:bottom="1588" w:left="1588" w:header="851" w:footer="1588" w:gutter="0"/>
      <w:cols w:space="72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宋體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304" w:wrap="around" w:vAnchor="text" w:hAnchor="page" w:x="8902" w:y="-134"/>
      <w:ind w:firstLine="280" w:firstLine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148" w:y="-24"/>
      <w:ind w:firstLine="700" w:firstLineChars="25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7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8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  <w:szCs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right="36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33D"/>
    <w:rsid w:val="00062B81"/>
    <w:rsid w:val="002D03CA"/>
    <w:rsid w:val="003A057D"/>
    <w:rsid w:val="00415F6C"/>
    <w:rsid w:val="00455D22"/>
    <w:rsid w:val="004E733D"/>
    <w:rsid w:val="0052663C"/>
    <w:rsid w:val="00543A4B"/>
    <w:rsid w:val="00587212"/>
    <w:rsid w:val="0065440B"/>
    <w:rsid w:val="006C3AE3"/>
    <w:rsid w:val="008214B8"/>
    <w:rsid w:val="008228F9"/>
    <w:rsid w:val="00825843"/>
    <w:rsid w:val="008E70A5"/>
    <w:rsid w:val="00912A68"/>
    <w:rsid w:val="0092578B"/>
    <w:rsid w:val="00935D96"/>
    <w:rsid w:val="00A7578C"/>
    <w:rsid w:val="00A86B59"/>
    <w:rsid w:val="00B340BD"/>
    <w:rsid w:val="00BD5948"/>
    <w:rsid w:val="12FD496B"/>
    <w:rsid w:val="183DB67D"/>
    <w:rsid w:val="263668F2"/>
    <w:rsid w:val="2AF54989"/>
    <w:rsid w:val="36AB1BDB"/>
    <w:rsid w:val="3D1936B2"/>
    <w:rsid w:val="480D3961"/>
    <w:rsid w:val="53286603"/>
    <w:rsid w:val="6A470F76"/>
    <w:rsid w:val="6D6B1742"/>
    <w:rsid w:val="76D203D1"/>
    <w:rsid w:val="76F67FC7"/>
    <w:rsid w:val="77F96DAC"/>
    <w:rsid w:val="7F7971A2"/>
    <w:rsid w:val="8BFEBD93"/>
    <w:rsid w:val="8FFF469E"/>
    <w:rsid w:val="F5FF31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宋體" w:hAnsi="宋体" w:eastAsia="宋體" w:cs="宋体"/>
      <w:kern w:val="0"/>
      <w:sz w:val="22"/>
      <w:szCs w:val="22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link w:val="3"/>
    <w:qFormat/>
    <w:uiPriority w:val="0"/>
    <w:rPr>
      <w:rFonts w:eastAsia="仿宋_GB2312"/>
      <w:sz w:val="18"/>
      <w:szCs w:val="18"/>
    </w:rPr>
  </w:style>
  <w:style w:type="character" w:customStyle="1" w:styleId="9">
    <w:name w:val="页眉 Char1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315</Words>
  <Characters>1800</Characters>
  <Lines>15</Lines>
  <Paragraphs>4</Paragraphs>
  <TotalTime>6</TotalTime>
  <ScaleCrop>false</ScaleCrop>
  <LinksUpToDate>false</LinksUpToDate>
  <CharactersWithSpaces>2111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2022-03-01T11:12:00Z</dcterms:created>
  <dc:creator>china</dc:creator>
  <cp:lastModifiedBy>Administrator</cp:lastModifiedBy>
  <cp:lastPrinted>2022-03-17T18:24:00Z</cp:lastPrinted>
  <dcterms:modified xsi:type="dcterms:W3CDTF">2023-03-09T09:34:15Z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0A7013B40A634B3C93002FA8AC469C0A</vt:lpwstr>
  </property>
</Properties>
</file>