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 w:hAnsi="仿宋" w:eastAsia="仿宋" w:cs="仿宋"/>
          <w:b/>
          <w:bCs/>
          <w:snapToGrid w:val="0"/>
          <w:color w:val="505052"/>
          <w:kern w:val="0"/>
          <w:sz w:val="28"/>
          <w:szCs w:val="28"/>
        </w:rPr>
      </w:pPr>
      <w:r>
        <w:rPr>
          <w:rFonts w:hint="eastAsia" w:ascii="仿宋" w:hAnsi="仿宋" w:eastAsia="仿宋" w:cs="仿宋"/>
          <w:b/>
          <w:bCs/>
          <w:snapToGrid w:val="0"/>
          <w:color w:val="505052"/>
          <w:kern w:val="0"/>
          <w:sz w:val="28"/>
          <w:szCs w:val="28"/>
        </w:rPr>
        <w:t>附件1</w:t>
      </w:r>
    </w:p>
    <w:p>
      <w:pPr>
        <w:widowControl/>
        <w:spacing w:line="560" w:lineRule="exact"/>
        <w:ind w:firstLine="562" w:firstLineChars="200"/>
        <w:jc w:val="center"/>
        <w:rPr>
          <w:rFonts w:ascii="仿宋" w:hAnsi="仿宋" w:eastAsia="仿宋" w:cs="仿宋"/>
          <w:b/>
          <w:kern w:val="0"/>
          <w:sz w:val="28"/>
          <w:szCs w:val="28"/>
        </w:rPr>
      </w:pPr>
      <w:r>
        <w:rPr>
          <w:rFonts w:hint="eastAsia" w:ascii="仿宋" w:hAnsi="仿宋" w:eastAsia="仿宋" w:cs="仿宋"/>
          <w:b/>
          <w:kern w:val="0"/>
          <w:sz w:val="28"/>
          <w:szCs w:val="28"/>
        </w:rPr>
        <w:t>安全评价检测检验机构从业告知书</w:t>
      </w:r>
    </w:p>
    <w:p>
      <w:pPr>
        <w:widowControl/>
        <w:spacing w:line="400" w:lineRule="exact"/>
        <w:rPr>
          <w:rFonts w:ascii="仿宋" w:hAnsi="仿宋" w:eastAsia="仿宋" w:cs="仿宋"/>
          <w:kern w:val="0"/>
          <w:sz w:val="24"/>
        </w:rPr>
      </w:pPr>
      <w:r>
        <w:rPr>
          <w:rFonts w:hint="eastAsia" w:ascii="仿宋" w:hAnsi="仿宋" w:eastAsia="仿宋" w:cs="仿宋"/>
          <w:kern w:val="0"/>
          <w:sz w:val="24"/>
        </w:rPr>
        <w:t> </w:t>
      </w:r>
      <w:r>
        <w:rPr>
          <w:rFonts w:hint="eastAsia" w:ascii="仿宋" w:hAnsi="仿宋" w:eastAsia="仿宋" w:cs="仿宋"/>
          <w:kern w:val="0"/>
          <w:sz w:val="24"/>
          <w:u w:val="single"/>
        </w:rPr>
        <w:t>                </w:t>
      </w:r>
      <w:r>
        <w:rPr>
          <w:rFonts w:hint="eastAsia" w:ascii="仿宋" w:hAnsi="仿宋" w:eastAsia="仿宋" w:cs="仿宋"/>
          <w:kern w:val="0"/>
          <w:sz w:val="24"/>
        </w:rPr>
        <w:t>：</w:t>
      </w:r>
    </w:p>
    <w:p>
      <w:pPr>
        <w:widowControl/>
        <w:spacing w:line="400" w:lineRule="exact"/>
        <w:ind w:firstLine="480" w:firstLineChars="200"/>
        <w:rPr>
          <w:rFonts w:ascii="仿宋" w:hAnsi="仿宋" w:eastAsia="仿宋" w:cs="仿宋"/>
          <w:kern w:val="0"/>
          <w:sz w:val="24"/>
        </w:rPr>
      </w:pPr>
      <w:r>
        <w:rPr>
          <w:rFonts w:hint="eastAsia" w:ascii="仿宋" w:hAnsi="仿宋" w:eastAsia="仿宋" w:cs="仿宋"/>
          <w:kern w:val="0"/>
          <w:sz w:val="24"/>
        </w:rPr>
        <w:t>我单位承接了</w:t>
      </w:r>
      <w:r>
        <w:rPr>
          <w:rFonts w:hint="eastAsia" w:ascii="仿宋" w:hAnsi="仿宋" w:eastAsia="仿宋" w:cs="仿宋"/>
          <w:kern w:val="0"/>
          <w:sz w:val="24"/>
          <w:u w:val="single"/>
        </w:rPr>
        <w:t>             </w:t>
      </w:r>
      <w:r>
        <w:rPr>
          <w:rFonts w:hint="eastAsia" w:ascii="仿宋" w:hAnsi="仿宋" w:eastAsia="仿宋" w:cs="仿宋"/>
          <w:kern w:val="0"/>
          <w:sz w:val="24"/>
        </w:rPr>
        <w:t> □安全评价/□安全生产检测检验项目，拟于近期开展技术服务活动，现按照规定将有关信息告知如下。</w:t>
      </w:r>
    </w:p>
    <w:tbl>
      <w:tblPr>
        <w:tblStyle w:val="5"/>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07"/>
        <w:gridCol w:w="145"/>
        <w:gridCol w:w="361"/>
        <w:gridCol w:w="1011"/>
        <w:gridCol w:w="725"/>
        <w:gridCol w:w="295"/>
        <w:gridCol w:w="135"/>
        <w:gridCol w:w="152"/>
        <w:gridCol w:w="1160"/>
        <w:gridCol w:w="346"/>
        <w:gridCol w:w="484"/>
        <w:gridCol w:w="599"/>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机构名称</w:t>
            </w:r>
          </w:p>
        </w:tc>
        <w:tc>
          <w:tcPr>
            <w:tcW w:w="6976" w:type="dxa"/>
            <w:gridSpan w:val="13"/>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96" w:type="dxa"/>
            <w:gridSpan w:val="4"/>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机构资质证书编号</w:t>
            </w:r>
          </w:p>
        </w:tc>
        <w:tc>
          <w:tcPr>
            <w:tcW w:w="1736" w:type="dxa"/>
            <w:gridSpan w:val="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2572" w:type="dxa"/>
            <w:gridSpan w:val="6"/>
            <w:tcBorders>
              <w:top w:val="single" w:color="auto" w:sz="4" w:space="0"/>
              <w:left w:val="nil"/>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机构信息公开网址</w:t>
            </w:r>
          </w:p>
        </w:tc>
        <w:tc>
          <w:tcPr>
            <w:tcW w:w="2055" w:type="dxa"/>
            <w:gridSpan w:val="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办公地址</w:t>
            </w:r>
          </w:p>
        </w:tc>
        <w:tc>
          <w:tcPr>
            <w:tcW w:w="3984" w:type="dxa"/>
            <w:gridSpan w:val="8"/>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1429" w:type="dxa"/>
            <w:gridSpan w:val="3"/>
            <w:tcBorders>
              <w:top w:val="single" w:color="auto" w:sz="4" w:space="0"/>
              <w:left w:val="nil"/>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邮政编码</w:t>
            </w:r>
          </w:p>
        </w:tc>
        <w:tc>
          <w:tcPr>
            <w:tcW w:w="1456" w:type="dxa"/>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法定代表人</w:t>
            </w:r>
          </w:p>
        </w:tc>
        <w:tc>
          <w:tcPr>
            <w:tcW w:w="1517" w:type="dxa"/>
            <w:gridSpan w:val="3"/>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1155" w:type="dxa"/>
            <w:gridSpan w:val="3"/>
            <w:tcBorders>
              <w:top w:val="single" w:color="auto" w:sz="4" w:space="0"/>
              <w:left w:val="nil"/>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联系人</w:t>
            </w:r>
          </w:p>
        </w:tc>
        <w:tc>
          <w:tcPr>
            <w:tcW w:w="1312" w:type="dxa"/>
            <w:gridSpan w:val="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1429" w:type="dxa"/>
            <w:gridSpan w:val="3"/>
            <w:tcBorders>
              <w:top w:val="single" w:color="auto" w:sz="4" w:space="0"/>
              <w:left w:val="nil"/>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联系电话</w:t>
            </w:r>
          </w:p>
        </w:tc>
        <w:tc>
          <w:tcPr>
            <w:tcW w:w="1456" w:type="dxa"/>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项目名称</w:t>
            </w:r>
          </w:p>
        </w:tc>
        <w:tc>
          <w:tcPr>
            <w:tcW w:w="6869" w:type="dxa"/>
            <w:gridSpan w:val="1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项目地址</w:t>
            </w:r>
          </w:p>
        </w:tc>
        <w:tc>
          <w:tcPr>
            <w:tcW w:w="6869" w:type="dxa"/>
            <w:gridSpan w:val="1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项目所属行业</w:t>
            </w:r>
          </w:p>
        </w:tc>
        <w:tc>
          <w:tcPr>
            <w:tcW w:w="6869" w:type="dxa"/>
            <w:gridSpan w:val="1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项目组长</w:t>
            </w:r>
          </w:p>
        </w:tc>
        <w:tc>
          <w:tcPr>
            <w:tcW w:w="2824" w:type="dxa"/>
            <w:gridSpan w:val="7"/>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1506" w:type="dxa"/>
            <w:gridSpan w:val="2"/>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联系电话</w:t>
            </w:r>
          </w:p>
        </w:tc>
        <w:tc>
          <w:tcPr>
            <w:tcW w:w="2539" w:type="dxa"/>
            <w:gridSpan w:val="3"/>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技术服务期限</w:t>
            </w:r>
          </w:p>
        </w:tc>
        <w:tc>
          <w:tcPr>
            <w:tcW w:w="6869" w:type="dxa"/>
            <w:gridSpan w:val="1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0"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ascii="仿宋" w:hAnsi="仿宋" w:eastAsia="仿宋" w:cs="仿宋"/>
                <w:kern w:val="0"/>
                <w:sz w:val="24"/>
              </w:rPr>
            </w:pPr>
            <w:r>
              <w:rPr>
                <w:rFonts w:hint="eastAsia" w:ascii="仿宋" w:hAnsi="仿宋" w:eastAsia="仿宋" w:cs="仿宋"/>
                <w:sz w:val="24"/>
              </w:rPr>
              <w:t>计划现场勘验（检测检验）时间</w:t>
            </w:r>
          </w:p>
        </w:tc>
        <w:tc>
          <w:tcPr>
            <w:tcW w:w="6869" w:type="dxa"/>
            <w:gridSpan w:val="12"/>
            <w:tcBorders>
              <w:top w:val="single" w:color="auto" w:sz="4" w:space="0"/>
              <w:left w:val="nil"/>
              <w:bottom w:val="single" w:color="auto" w:sz="4" w:space="0"/>
              <w:right w:val="single" w:color="auto" w:sz="4" w:space="0"/>
            </w:tcBorders>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59" w:type="dxa"/>
            <w:gridSpan w:val="14"/>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项目组成员、专业及工作任务（安全评价机构填写）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3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姓 名</w:t>
            </w:r>
          </w:p>
        </w:tc>
        <w:tc>
          <w:tcPr>
            <w:tcW w:w="2392" w:type="dxa"/>
            <w:gridSpan w:val="4"/>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专 业</w:t>
            </w:r>
          </w:p>
        </w:tc>
        <w:tc>
          <w:tcPr>
            <w:tcW w:w="4332" w:type="dxa"/>
            <w:gridSpan w:val="7"/>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3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2392" w:type="dxa"/>
            <w:gridSpan w:val="4"/>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4332" w:type="dxa"/>
            <w:gridSpan w:val="7"/>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35"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2392" w:type="dxa"/>
            <w:gridSpan w:val="4"/>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4332" w:type="dxa"/>
            <w:gridSpan w:val="7"/>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59" w:type="dxa"/>
            <w:gridSpan w:val="14"/>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现场检测检验人员（安全生产检测检验机构填写）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27"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姓 名</w:t>
            </w:r>
          </w:p>
        </w:tc>
        <w:tc>
          <w:tcPr>
            <w:tcW w:w="4332" w:type="dxa"/>
            <w:gridSpan w:val="7"/>
            <w:tcBorders>
              <w:top w:val="single" w:color="auto" w:sz="4" w:space="0"/>
              <w:left w:val="nil"/>
              <w:bottom w:val="single" w:color="auto" w:sz="4" w:space="0"/>
              <w:right w:val="single" w:color="auto" w:sz="4" w:space="0"/>
            </w:tcBorders>
            <w:vAlign w:val="center"/>
          </w:tcPr>
          <w:p>
            <w:pPr>
              <w:widowControl/>
              <w:spacing w:line="560" w:lineRule="exact"/>
              <w:rPr>
                <w:rFonts w:ascii="仿宋" w:hAnsi="仿宋" w:eastAsia="仿宋" w:cs="仿宋"/>
                <w:kern w:val="0"/>
                <w:sz w:val="24"/>
              </w:rPr>
            </w:pPr>
            <w:r>
              <w:rPr>
                <w:rFonts w:hint="eastAsia" w:ascii="仿宋" w:hAnsi="仿宋" w:eastAsia="仿宋" w:cs="仿宋"/>
                <w:sz w:val="24"/>
              </w:rPr>
              <w:t>检测检验项目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4627"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c>
          <w:tcPr>
            <w:tcW w:w="4332" w:type="dxa"/>
            <w:gridSpan w:val="7"/>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kern w:val="0"/>
                <w:sz w:val="24"/>
              </w:rPr>
            </w:pPr>
            <w:r>
              <w:rPr>
                <w:rFonts w:hint="eastAsia" w:ascii="仿宋" w:hAnsi="仿宋" w:eastAsia="仿宋" w:cs="仿宋"/>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627" w:type="dxa"/>
            <w:gridSpan w:val="7"/>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sz w:val="24"/>
              </w:rPr>
            </w:pPr>
          </w:p>
        </w:tc>
        <w:tc>
          <w:tcPr>
            <w:tcW w:w="4332" w:type="dxa"/>
            <w:gridSpan w:val="7"/>
            <w:tcBorders>
              <w:top w:val="single" w:color="auto" w:sz="4" w:space="0"/>
              <w:left w:val="nil"/>
              <w:bottom w:val="single" w:color="auto" w:sz="4" w:space="0"/>
              <w:right w:val="single" w:color="auto" w:sz="4" w:space="0"/>
            </w:tcBorders>
            <w:vAlign w:val="center"/>
          </w:tcPr>
          <w:p>
            <w:pPr>
              <w:widowControl/>
              <w:spacing w:line="560" w:lineRule="exact"/>
              <w:ind w:firstLine="480" w:firstLineChars="200"/>
              <w:rPr>
                <w:rFonts w:ascii="仿宋" w:hAnsi="仿宋" w:eastAsia="仿宋" w:cs="仿宋"/>
                <w:sz w:val="24"/>
              </w:rPr>
            </w:pPr>
          </w:p>
        </w:tc>
      </w:tr>
    </w:tbl>
    <w:p>
      <w:pPr>
        <w:widowControl/>
        <w:spacing w:line="560" w:lineRule="exact"/>
        <w:ind w:firstLine="480" w:firstLineChars="200"/>
        <w:jc w:val="right"/>
        <w:rPr>
          <w:rFonts w:hint="eastAsia" w:ascii="仿宋" w:hAnsi="仿宋" w:eastAsia="仿宋" w:cs="仿宋"/>
          <w:sz w:val="24"/>
        </w:rPr>
      </w:pPr>
    </w:p>
    <w:p>
      <w:pPr>
        <w:widowControl/>
        <w:spacing w:line="560" w:lineRule="exact"/>
        <w:ind w:firstLine="480" w:firstLineChars="200"/>
        <w:jc w:val="right"/>
        <w:rPr>
          <w:rFonts w:hint="eastAsia" w:ascii="仿宋" w:hAnsi="仿宋" w:eastAsia="仿宋" w:cs="仿宋"/>
          <w:sz w:val="24"/>
        </w:rPr>
      </w:pPr>
      <w:r>
        <w:rPr>
          <w:rFonts w:hint="eastAsia" w:ascii="仿宋" w:hAnsi="仿宋" w:eastAsia="仿宋" w:cs="仿宋"/>
          <w:sz w:val="24"/>
        </w:rPr>
        <w:t>机构（盖章）：</w:t>
      </w:r>
    </w:p>
    <w:p>
      <w:pPr>
        <w:widowControl/>
        <w:spacing w:line="560" w:lineRule="exact"/>
        <w:ind w:right="120" w:firstLine="480" w:firstLineChars="200"/>
        <w:jc w:val="right"/>
        <w:rPr>
          <w:rFonts w:ascii="仿宋" w:hAnsi="仿宋" w:eastAsia="仿宋" w:cs="仿宋"/>
          <w:sz w:val="24"/>
        </w:rPr>
      </w:pPr>
    </w:p>
    <w:p>
      <w:pPr>
        <w:widowControl/>
        <w:spacing w:line="560" w:lineRule="exact"/>
        <w:ind w:firstLine="480" w:firstLineChars="200"/>
        <w:jc w:val="right"/>
        <w:rPr>
          <w:rFonts w:ascii="仿宋" w:hAnsi="仿宋" w:eastAsia="仿宋" w:cs="仿宋"/>
          <w:sz w:val="24"/>
        </w:rPr>
      </w:pPr>
      <w:r>
        <w:rPr>
          <w:rFonts w:hint="eastAsia" w:ascii="仿宋" w:hAnsi="仿宋" w:eastAsia="仿宋" w:cs="仿宋"/>
          <w:sz w:val="24"/>
        </w:rPr>
        <w:t>年   月   日</w:t>
      </w: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32"/>
          <w:szCs w:val="32"/>
        </w:rPr>
      </w:pPr>
    </w:p>
    <w:p>
      <w:pPr>
        <w:widowControl/>
        <w:spacing w:line="560" w:lineRule="exact"/>
        <w:rPr>
          <w:rFonts w:ascii="黑体" w:hAnsi="黑体" w:eastAsia="黑体" w:cs="宋体"/>
          <w:snapToGrid w:val="0"/>
          <w:color w:val="505052"/>
          <w:kern w:val="0"/>
          <w:sz w:val="28"/>
          <w:szCs w:val="28"/>
        </w:rPr>
      </w:pPr>
      <w:r>
        <w:rPr>
          <w:rFonts w:hint="eastAsia" w:ascii="黑体" w:hAnsi="黑体" w:eastAsia="黑体" w:cs="宋体"/>
          <w:snapToGrid w:val="0"/>
          <w:color w:val="505052"/>
          <w:kern w:val="0"/>
          <w:sz w:val="28"/>
          <w:szCs w:val="28"/>
        </w:rPr>
        <w:t>附件</w:t>
      </w:r>
      <w:r>
        <w:rPr>
          <w:rFonts w:ascii="黑体" w:hAnsi="黑体" w:eastAsia="黑体" w:cs="宋体"/>
          <w:snapToGrid w:val="0"/>
          <w:color w:val="505052"/>
          <w:kern w:val="0"/>
          <w:sz w:val="28"/>
          <w:szCs w:val="28"/>
        </w:rPr>
        <w:t>2</w:t>
      </w:r>
    </w:p>
    <w:p>
      <w:pPr>
        <w:widowControl/>
        <w:shd w:val="clear" w:color="auto" w:fill="FFFFFF"/>
        <w:spacing w:line="560" w:lineRule="exact"/>
        <w:ind w:firstLine="561" w:firstLineChars="200"/>
        <w:jc w:val="center"/>
        <w:rPr>
          <w:rFonts w:eastAsia="华文仿宋" w:cs="宋体"/>
          <w:b/>
          <w:bCs/>
          <w:color w:val="000000"/>
          <w:kern w:val="0"/>
          <w:sz w:val="28"/>
          <w:szCs w:val="28"/>
        </w:rPr>
      </w:pPr>
      <w:r>
        <w:rPr>
          <w:rFonts w:hint="eastAsia" w:eastAsia="华文仿宋" w:cs="宋体"/>
          <w:b/>
          <w:bCs/>
          <w:color w:val="000000"/>
          <w:kern w:val="0"/>
          <w:sz w:val="28"/>
          <w:szCs w:val="28"/>
        </w:rPr>
        <w:t>中介机构服务满意度评价表</w:t>
      </w:r>
    </w:p>
    <w:p>
      <w:pPr>
        <w:widowControl/>
        <w:shd w:val="clear" w:color="auto" w:fill="FFFFFF"/>
        <w:spacing w:line="560" w:lineRule="exact"/>
        <w:rPr>
          <w:rFonts w:eastAsia="华文仿宋" w:cs="宋体"/>
          <w:color w:val="000000"/>
          <w:kern w:val="0"/>
          <w:sz w:val="24"/>
        </w:rPr>
      </w:pPr>
      <w:r>
        <w:rPr>
          <w:rFonts w:hint="eastAsia" w:eastAsia="华文仿宋" w:cs="宋体"/>
          <w:color w:val="000000"/>
          <w:kern w:val="0"/>
          <w:sz w:val="24"/>
        </w:rPr>
        <w:t>（项目单位）             </w:t>
      </w:r>
    </w:p>
    <w:tbl>
      <w:tblPr>
        <w:tblStyle w:val="5"/>
        <w:tblW w:w="9407" w:type="dxa"/>
        <w:jc w:val="center"/>
        <w:tblInd w:w="0" w:type="dxa"/>
        <w:tblLayout w:type="fixed"/>
        <w:tblCellMar>
          <w:top w:w="15" w:type="dxa"/>
          <w:left w:w="15" w:type="dxa"/>
          <w:bottom w:w="15" w:type="dxa"/>
          <w:right w:w="15" w:type="dxa"/>
        </w:tblCellMar>
      </w:tblPr>
      <w:tblGrid>
        <w:gridCol w:w="846"/>
        <w:gridCol w:w="1251"/>
        <w:gridCol w:w="2342"/>
        <w:gridCol w:w="2160"/>
        <w:gridCol w:w="1676"/>
        <w:gridCol w:w="1132"/>
      </w:tblGrid>
      <w:tr>
        <w:tblPrEx>
          <w:tblLayout w:type="fixed"/>
          <w:tblCellMar>
            <w:top w:w="15" w:type="dxa"/>
            <w:left w:w="15" w:type="dxa"/>
            <w:bottom w:w="15" w:type="dxa"/>
            <w:right w:w="15" w:type="dxa"/>
          </w:tblCellMar>
        </w:tblPrEx>
        <w:trPr>
          <w:trHeight w:val="555" w:hRule="atLeast"/>
          <w:jc w:val="center"/>
        </w:trPr>
        <w:tc>
          <w:tcPr>
            <w:tcW w:w="2097"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项目名称</w:t>
            </w:r>
          </w:p>
        </w:tc>
        <w:tc>
          <w:tcPr>
            <w:tcW w:w="7310"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448" w:hRule="atLeast"/>
          <w:jc w:val="center"/>
        </w:trPr>
        <w:tc>
          <w:tcPr>
            <w:tcW w:w="209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中介服务事项</w:t>
            </w:r>
          </w:p>
        </w:tc>
        <w:tc>
          <w:tcPr>
            <w:tcW w:w="731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760" w:hRule="atLeast"/>
          <w:jc w:val="center"/>
        </w:trPr>
        <w:tc>
          <w:tcPr>
            <w:tcW w:w="209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项目单位</w:t>
            </w:r>
          </w:p>
        </w:tc>
        <w:tc>
          <w:tcPr>
            <w:tcW w:w="2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c>
          <w:tcPr>
            <w:tcW w:w="21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联系人及联系方式</w:t>
            </w:r>
          </w:p>
        </w:tc>
        <w:tc>
          <w:tcPr>
            <w:tcW w:w="280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831" w:hRule="atLeast"/>
          <w:jc w:val="center"/>
        </w:trPr>
        <w:tc>
          <w:tcPr>
            <w:tcW w:w="209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中介机构名称</w:t>
            </w:r>
          </w:p>
        </w:tc>
        <w:tc>
          <w:tcPr>
            <w:tcW w:w="2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c>
          <w:tcPr>
            <w:tcW w:w="21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联系人及联系方式</w:t>
            </w:r>
          </w:p>
        </w:tc>
        <w:tc>
          <w:tcPr>
            <w:tcW w:w="280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831" w:hRule="atLeast"/>
          <w:jc w:val="center"/>
        </w:trPr>
        <w:tc>
          <w:tcPr>
            <w:tcW w:w="2097"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jc w:val="center"/>
              <w:rPr>
                <w:rFonts w:eastAsia="华文仿宋" w:cs="宋体"/>
                <w:kern w:val="0"/>
                <w:sz w:val="24"/>
              </w:rPr>
            </w:pPr>
            <w:r>
              <w:rPr>
                <w:rFonts w:eastAsia="华文仿宋"/>
                <w:kern w:val="0"/>
                <w:sz w:val="24"/>
              </w:rPr>
              <w:t>评价内容</w:t>
            </w:r>
          </w:p>
        </w:tc>
        <w:tc>
          <w:tcPr>
            <w:tcW w:w="2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hint="eastAsia" w:eastAsia="华文仿宋"/>
                <w:kern w:val="0"/>
                <w:sz w:val="24"/>
              </w:rPr>
              <w:t>基本分（</w:t>
            </w:r>
            <w:r>
              <w:rPr>
                <w:rFonts w:eastAsia="华文仿宋"/>
                <w:color w:val="FF0000"/>
                <w:kern w:val="0"/>
                <w:sz w:val="24"/>
              </w:rPr>
              <w:t>20</w:t>
            </w:r>
            <w:r>
              <w:rPr>
                <w:rFonts w:hint="eastAsia" w:eastAsia="华文仿宋"/>
                <w:kern w:val="0"/>
                <w:sz w:val="24"/>
              </w:rPr>
              <w:t>分）</w:t>
            </w:r>
          </w:p>
        </w:tc>
        <w:tc>
          <w:tcPr>
            <w:tcW w:w="38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eastAsia="华文仿宋" w:cs="宋体"/>
                <w:kern w:val="0"/>
                <w:sz w:val="24"/>
              </w:rPr>
            </w:pPr>
            <w:r>
              <w:rPr>
                <w:rFonts w:hint="eastAsia" w:eastAsia="华文仿宋"/>
                <w:kern w:val="0"/>
                <w:sz w:val="24"/>
              </w:rPr>
              <w:t>评价标准</w:t>
            </w:r>
          </w:p>
        </w:tc>
        <w:tc>
          <w:tcPr>
            <w:tcW w:w="11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eastAsia="华文仿宋" w:cs="宋体"/>
                <w:kern w:val="0"/>
                <w:sz w:val="24"/>
              </w:rPr>
            </w:pPr>
            <w:r>
              <w:rPr>
                <w:rFonts w:eastAsia="华文仿宋"/>
                <w:kern w:val="0"/>
                <w:sz w:val="24"/>
              </w:rPr>
              <w:t>得分</w:t>
            </w:r>
          </w:p>
        </w:tc>
      </w:tr>
      <w:tr>
        <w:tblPrEx>
          <w:tblLayout w:type="fixed"/>
          <w:tblCellMar>
            <w:top w:w="15" w:type="dxa"/>
            <w:left w:w="15" w:type="dxa"/>
            <w:bottom w:w="15" w:type="dxa"/>
            <w:right w:w="15" w:type="dxa"/>
          </w:tblCellMar>
        </w:tblPrEx>
        <w:trPr>
          <w:trHeight w:val="1335" w:hRule="atLeast"/>
          <w:jc w:val="center"/>
        </w:trPr>
        <w:tc>
          <w:tcPr>
            <w:tcW w:w="84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项目单位（</w:t>
            </w:r>
            <w:r>
              <w:rPr>
                <w:rFonts w:eastAsia="华文仿宋"/>
                <w:color w:val="FF0000"/>
                <w:kern w:val="0"/>
                <w:sz w:val="24"/>
              </w:rPr>
              <w:t>20</w:t>
            </w:r>
            <w:r>
              <w:rPr>
                <w:rFonts w:eastAsia="华文仿宋"/>
                <w:kern w:val="0"/>
                <w:sz w:val="24"/>
              </w:rPr>
              <w:t>分）</w:t>
            </w:r>
          </w:p>
        </w:tc>
        <w:tc>
          <w:tcPr>
            <w:tcW w:w="12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服务效率</w:t>
            </w:r>
          </w:p>
        </w:tc>
        <w:tc>
          <w:tcPr>
            <w:tcW w:w="2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360" w:firstLineChars="150"/>
              <w:rPr>
                <w:rFonts w:eastAsia="华文仿宋" w:cs="宋体"/>
                <w:kern w:val="0"/>
                <w:sz w:val="24"/>
              </w:rPr>
            </w:pPr>
            <w:r>
              <w:rPr>
                <w:rFonts w:eastAsia="华文仿宋"/>
                <w:color w:val="FF0000"/>
                <w:kern w:val="0"/>
                <w:sz w:val="24"/>
              </w:rPr>
              <w:t>10</w:t>
            </w:r>
            <w:r>
              <w:rPr>
                <w:rFonts w:hint="eastAsia" w:eastAsia="华文仿宋"/>
                <w:kern w:val="0"/>
                <w:sz w:val="24"/>
              </w:rPr>
              <w:t>分</w:t>
            </w:r>
          </w:p>
        </w:tc>
        <w:tc>
          <w:tcPr>
            <w:tcW w:w="38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hint="eastAsia" w:eastAsia="华文仿宋"/>
                <w:kern w:val="0"/>
                <w:sz w:val="24"/>
              </w:rPr>
              <w:t>是否按照合同或协议时间完成服务成果的编制工作，并且服务成果质量高。</w:t>
            </w:r>
          </w:p>
        </w:tc>
        <w:tc>
          <w:tcPr>
            <w:tcW w:w="11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1010" w:hRule="atLeast"/>
          <w:jc w:val="center"/>
        </w:trPr>
        <w:tc>
          <w:tcPr>
            <w:tcW w:w="846" w:type="dxa"/>
            <w:vMerge w:val="continue"/>
            <w:tcBorders>
              <w:top w:val="nil"/>
              <w:left w:val="single" w:color="auto" w:sz="8" w:space="0"/>
              <w:bottom w:val="single" w:color="auto" w:sz="8" w:space="0"/>
              <w:right w:val="single" w:color="auto" w:sz="8" w:space="0"/>
            </w:tcBorders>
            <w:vAlign w:val="center"/>
          </w:tcPr>
          <w:p>
            <w:pPr>
              <w:widowControl/>
              <w:spacing w:line="560" w:lineRule="exact"/>
              <w:ind w:firstLine="480" w:firstLineChars="200"/>
              <w:rPr>
                <w:rFonts w:eastAsia="华文仿宋" w:cs="宋体"/>
                <w:kern w:val="0"/>
                <w:sz w:val="24"/>
              </w:rPr>
            </w:pPr>
          </w:p>
        </w:tc>
        <w:tc>
          <w:tcPr>
            <w:tcW w:w="12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服务</w:t>
            </w:r>
            <w:r>
              <w:rPr>
                <w:rFonts w:hint="eastAsia" w:eastAsia="华文仿宋"/>
                <w:kern w:val="0"/>
                <w:sz w:val="24"/>
              </w:rPr>
              <w:t>态度</w:t>
            </w:r>
          </w:p>
        </w:tc>
        <w:tc>
          <w:tcPr>
            <w:tcW w:w="2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color w:val="FF0000"/>
                <w:kern w:val="0"/>
                <w:sz w:val="24"/>
              </w:rPr>
              <w:t>5</w:t>
            </w:r>
            <w:r>
              <w:rPr>
                <w:rFonts w:hint="eastAsia" w:eastAsia="华文仿宋"/>
                <w:kern w:val="0"/>
                <w:sz w:val="24"/>
              </w:rPr>
              <w:t>分</w:t>
            </w:r>
          </w:p>
        </w:tc>
        <w:tc>
          <w:tcPr>
            <w:tcW w:w="38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态度是否热情、服务是否主动，相关技术规范解释是否明确，需提供资料是否实行一次告知。</w:t>
            </w:r>
          </w:p>
        </w:tc>
        <w:tc>
          <w:tcPr>
            <w:tcW w:w="11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1050" w:hRule="atLeast"/>
          <w:jc w:val="center"/>
        </w:trPr>
        <w:tc>
          <w:tcPr>
            <w:tcW w:w="846" w:type="dxa"/>
            <w:vMerge w:val="continue"/>
            <w:tcBorders>
              <w:top w:val="nil"/>
              <w:left w:val="single" w:color="auto" w:sz="8" w:space="0"/>
              <w:bottom w:val="single" w:color="auto" w:sz="8" w:space="0"/>
              <w:right w:val="single" w:color="auto" w:sz="8" w:space="0"/>
            </w:tcBorders>
            <w:vAlign w:val="center"/>
          </w:tcPr>
          <w:p>
            <w:pPr>
              <w:widowControl/>
              <w:spacing w:line="560" w:lineRule="exact"/>
              <w:ind w:firstLine="480" w:firstLineChars="200"/>
              <w:rPr>
                <w:rFonts w:eastAsia="华文仿宋" w:cs="宋体"/>
                <w:kern w:val="0"/>
                <w:sz w:val="24"/>
              </w:rPr>
            </w:pPr>
          </w:p>
        </w:tc>
        <w:tc>
          <w:tcPr>
            <w:tcW w:w="12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服务</w:t>
            </w:r>
            <w:r>
              <w:rPr>
                <w:rFonts w:hint="eastAsia" w:eastAsia="华文仿宋"/>
                <w:kern w:val="0"/>
                <w:sz w:val="24"/>
              </w:rPr>
              <w:t>收费</w:t>
            </w:r>
          </w:p>
        </w:tc>
        <w:tc>
          <w:tcPr>
            <w:tcW w:w="2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color w:val="FF0000"/>
                <w:kern w:val="0"/>
                <w:sz w:val="24"/>
              </w:rPr>
              <w:t>5</w:t>
            </w:r>
            <w:r>
              <w:rPr>
                <w:rFonts w:hint="eastAsia" w:eastAsia="华文仿宋"/>
                <w:kern w:val="0"/>
                <w:sz w:val="24"/>
              </w:rPr>
              <w:t>分</w:t>
            </w:r>
          </w:p>
        </w:tc>
        <w:tc>
          <w:tcPr>
            <w:tcW w:w="38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rPr>
                <w:rFonts w:eastAsia="华文仿宋" w:cs="宋体"/>
                <w:kern w:val="0"/>
                <w:sz w:val="24"/>
              </w:rPr>
            </w:pPr>
            <w:r>
              <w:rPr>
                <w:rFonts w:eastAsia="华文仿宋"/>
                <w:kern w:val="0"/>
                <w:sz w:val="24"/>
              </w:rPr>
              <w:t>是否执行规定的收费标准及政策并在委托协议中明确。</w:t>
            </w:r>
          </w:p>
        </w:tc>
        <w:tc>
          <w:tcPr>
            <w:tcW w:w="11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r>
        <w:tblPrEx>
          <w:tblLayout w:type="fixed"/>
          <w:tblCellMar>
            <w:top w:w="15" w:type="dxa"/>
            <w:left w:w="15" w:type="dxa"/>
            <w:bottom w:w="15" w:type="dxa"/>
            <w:right w:w="15" w:type="dxa"/>
          </w:tblCellMar>
        </w:tblPrEx>
        <w:trPr>
          <w:trHeight w:val="823" w:hRule="atLeast"/>
          <w:jc w:val="center"/>
        </w:trPr>
        <w:tc>
          <w:tcPr>
            <w:tcW w:w="827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合                                       计</w:t>
            </w:r>
          </w:p>
        </w:tc>
        <w:tc>
          <w:tcPr>
            <w:tcW w:w="11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ind w:firstLine="480" w:firstLineChars="200"/>
              <w:rPr>
                <w:rFonts w:eastAsia="华文仿宋" w:cs="宋体"/>
                <w:kern w:val="0"/>
                <w:sz w:val="24"/>
              </w:rPr>
            </w:pPr>
            <w:r>
              <w:rPr>
                <w:rFonts w:eastAsia="华文仿宋"/>
                <w:kern w:val="0"/>
                <w:sz w:val="24"/>
              </w:rPr>
              <w:t> </w:t>
            </w:r>
          </w:p>
        </w:tc>
      </w:tr>
    </w:tbl>
    <w:p>
      <w:pPr>
        <w:widowControl/>
        <w:shd w:val="clear" w:color="auto" w:fill="FFFFFF"/>
        <w:spacing w:line="560" w:lineRule="exact"/>
        <w:ind w:firstLine="480" w:firstLineChars="200"/>
        <w:rPr>
          <w:rFonts w:eastAsia="华文仿宋"/>
          <w:kern w:val="0"/>
          <w:sz w:val="24"/>
        </w:rPr>
      </w:pPr>
      <w:r>
        <w:rPr>
          <w:rFonts w:hint="eastAsia" w:eastAsia="华文仿宋"/>
          <w:kern w:val="0"/>
          <w:sz w:val="24"/>
        </w:rPr>
        <w:t>项目单位签字：                             评价时间：     年     月     日</w:t>
      </w:r>
    </w:p>
    <w:p>
      <w:pPr>
        <w:widowControl/>
        <w:spacing w:line="560" w:lineRule="exact"/>
        <w:ind w:firstLine="640" w:firstLineChars="200"/>
        <w:rPr>
          <w:rFonts w:eastAsia="华文仿宋"/>
          <w:sz w:val="32"/>
          <w:szCs w:val="32"/>
        </w:rPr>
      </w:pPr>
    </w:p>
    <w:p>
      <w:pPr>
        <w:widowControl/>
        <w:spacing w:line="560" w:lineRule="exact"/>
        <w:rPr>
          <w:rFonts w:eastAsia="华文仿宋"/>
          <w:sz w:val="32"/>
          <w:szCs w:val="32"/>
        </w:rPr>
      </w:pPr>
    </w:p>
    <w:p>
      <w:pPr>
        <w:widowControl/>
        <w:spacing w:line="560" w:lineRule="exact"/>
        <w:rPr>
          <w:rFonts w:ascii="黑体" w:hAnsi="黑体" w:eastAsia="黑体" w:cs="宋体"/>
          <w:b/>
          <w:bCs/>
          <w:snapToGrid w:val="0"/>
          <w:color w:val="505052"/>
          <w:kern w:val="0"/>
          <w:sz w:val="28"/>
          <w:szCs w:val="28"/>
        </w:rPr>
      </w:pPr>
      <w:r>
        <w:rPr>
          <w:rFonts w:hint="eastAsia" w:ascii="黑体" w:hAnsi="黑体" w:eastAsia="黑体" w:cs="宋体"/>
          <w:b/>
          <w:bCs/>
          <w:snapToGrid w:val="0"/>
          <w:color w:val="505052"/>
          <w:kern w:val="0"/>
          <w:sz w:val="28"/>
          <w:szCs w:val="28"/>
        </w:rPr>
        <w:t>附件</w:t>
      </w:r>
      <w:r>
        <w:rPr>
          <w:rFonts w:ascii="黑体" w:hAnsi="黑体" w:eastAsia="黑体" w:cs="宋体"/>
          <w:b/>
          <w:bCs/>
          <w:snapToGrid w:val="0"/>
          <w:color w:val="505052"/>
          <w:kern w:val="0"/>
          <w:sz w:val="28"/>
          <w:szCs w:val="28"/>
        </w:rPr>
        <w:t>3</w:t>
      </w:r>
    </w:p>
    <w:p>
      <w:pPr>
        <w:tabs>
          <w:tab w:val="left" w:pos="9193"/>
          <w:tab w:val="left" w:pos="9827"/>
        </w:tabs>
        <w:autoSpaceDE w:val="0"/>
        <w:autoSpaceDN w:val="0"/>
        <w:snapToGrid w:val="0"/>
        <w:spacing w:line="560" w:lineRule="exact"/>
        <w:ind w:firstLine="561" w:firstLineChars="200"/>
        <w:jc w:val="center"/>
        <w:rPr>
          <w:rFonts w:eastAsia="华文仿宋"/>
          <w:b/>
          <w:bCs/>
          <w:snapToGrid w:val="0"/>
          <w:kern w:val="0"/>
          <w:sz w:val="28"/>
          <w:szCs w:val="28"/>
        </w:rPr>
      </w:pPr>
      <w:r>
        <w:rPr>
          <w:rFonts w:hint="eastAsia" w:eastAsia="华文仿宋"/>
          <w:b/>
          <w:bCs/>
          <w:snapToGrid w:val="0"/>
          <w:kern w:val="0"/>
          <w:sz w:val="28"/>
          <w:szCs w:val="28"/>
        </w:rPr>
        <w:t>中介机构服务成果质量考评表</w:t>
      </w:r>
    </w:p>
    <w:p>
      <w:pPr>
        <w:tabs>
          <w:tab w:val="left" w:pos="9193"/>
          <w:tab w:val="left" w:pos="9827"/>
        </w:tabs>
        <w:autoSpaceDE w:val="0"/>
        <w:autoSpaceDN w:val="0"/>
        <w:snapToGrid w:val="0"/>
        <w:spacing w:line="560" w:lineRule="exact"/>
        <w:rPr>
          <w:rFonts w:eastAsia="华文仿宋"/>
          <w:sz w:val="24"/>
        </w:rPr>
      </w:pPr>
      <w:r>
        <w:rPr>
          <w:rFonts w:hint="eastAsia" w:eastAsia="华文仿宋"/>
          <w:snapToGrid w:val="0"/>
          <w:kern w:val="0"/>
          <w:sz w:val="24"/>
        </w:rPr>
        <w:t xml:space="preserve">业务科室：                                    </w:t>
      </w:r>
      <w:r>
        <w:rPr>
          <w:rFonts w:hint="eastAsia" w:eastAsia="华文仿宋"/>
          <w:sz w:val="24"/>
        </w:rPr>
        <w:t>填报时间：</w:t>
      </w:r>
    </w:p>
    <w:tbl>
      <w:tblPr>
        <w:tblStyle w:val="5"/>
        <w:tblW w:w="940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6"/>
        <w:gridCol w:w="1178"/>
        <w:gridCol w:w="1980"/>
        <w:gridCol w:w="723"/>
        <w:gridCol w:w="1722"/>
        <w:gridCol w:w="2055"/>
        <w:gridCol w:w="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0" w:hRule="atLeast"/>
          <w:jc w:val="center"/>
        </w:trPr>
        <w:tc>
          <w:tcPr>
            <w:tcW w:w="2024" w:type="dxa"/>
            <w:gridSpan w:val="2"/>
            <w:vAlign w:val="center"/>
          </w:tcPr>
          <w:p>
            <w:pPr>
              <w:widowControl/>
              <w:spacing w:line="560" w:lineRule="exact"/>
              <w:rPr>
                <w:rFonts w:eastAsia="华文仿宋"/>
                <w:sz w:val="24"/>
              </w:rPr>
            </w:pPr>
            <w:r>
              <w:rPr>
                <w:rFonts w:hint="eastAsia" w:eastAsia="华文仿宋"/>
                <w:sz w:val="24"/>
              </w:rPr>
              <w:t>项目编号</w:t>
            </w:r>
          </w:p>
        </w:tc>
        <w:tc>
          <w:tcPr>
            <w:tcW w:w="2703" w:type="dxa"/>
            <w:gridSpan w:val="2"/>
            <w:vAlign w:val="center"/>
          </w:tcPr>
          <w:p>
            <w:pPr>
              <w:keepNext/>
              <w:keepLines/>
              <w:widowControl/>
              <w:spacing w:line="560" w:lineRule="exact"/>
              <w:ind w:firstLine="480" w:firstLineChars="200"/>
              <w:rPr>
                <w:rFonts w:eastAsia="华文仿宋"/>
                <w:sz w:val="24"/>
              </w:rPr>
            </w:pPr>
          </w:p>
        </w:tc>
        <w:tc>
          <w:tcPr>
            <w:tcW w:w="1722" w:type="dxa"/>
            <w:vAlign w:val="center"/>
          </w:tcPr>
          <w:p>
            <w:pPr>
              <w:widowControl/>
              <w:spacing w:line="560" w:lineRule="exact"/>
              <w:rPr>
                <w:rFonts w:eastAsia="华文仿宋"/>
                <w:sz w:val="24"/>
              </w:rPr>
            </w:pPr>
            <w:r>
              <w:rPr>
                <w:rFonts w:hint="eastAsia" w:eastAsia="华文仿宋"/>
                <w:sz w:val="24"/>
              </w:rPr>
              <w:t>办结时间</w:t>
            </w:r>
          </w:p>
        </w:tc>
        <w:tc>
          <w:tcPr>
            <w:tcW w:w="2958" w:type="dxa"/>
            <w:gridSpan w:val="2"/>
            <w:vAlign w:val="center"/>
          </w:tcPr>
          <w:p>
            <w:pPr>
              <w:widowControl/>
              <w:spacing w:line="560" w:lineRule="exact"/>
              <w:ind w:firstLine="480" w:firstLineChars="200"/>
              <w:rPr>
                <w:rFonts w:eastAsia="华文仿宋"/>
                <w:sz w:val="24"/>
              </w:rPr>
            </w:pPr>
            <w:r>
              <w:rPr>
                <w:rFonts w:hint="eastAsia" w:eastAsia="华文仿宋"/>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0" w:hRule="atLeast"/>
          <w:jc w:val="center"/>
        </w:trPr>
        <w:tc>
          <w:tcPr>
            <w:tcW w:w="2024" w:type="dxa"/>
            <w:gridSpan w:val="2"/>
            <w:vAlign w:val="center"/>
          </w:tcPr>
          <w:p>
            <w:pPr>
              <w:widowControl/>
              <w:spacing w:line="560" w:lineRule="exact"/>
              <w:rPr>
                <w:rFonts w:eastAsia="华文仿宋"/>
                <w:sz w:val="24"/>
              </w:rPr>
            </w:pPr>
            <w:r>
              <w:rPr>
                <w:rFonts w:hint="eastAsia" w:eastAsia="华文仿宋"/>
                <w:sz w:val="24"/>
              </w:rPr>
              <w:t>项目名称</w:t>
            </w:r>
          </w:p>
        </w:tc>
        <w:tc>
          <w:tcPr>
            <w:tcW w:w="7383" w:type="dxa"/>
            <w:gridSpan w:val="5"/>
            <w:vAlign w:val="center"/>
          </w:tcPr>
          <w:p>
            <w:pPr>
              <w:keepNext/>
              <w:keepLines/>
              <w:widowControl/>
              <w:spacing w:line="560" w:lineRule="exact"/>
              <w:ind w:firstLine="480" w:firstLineChars="200"/>
              <w:rPr>
                <w:rFonts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2024" w:type="dxa"/>
            <w:gridSpan w:val="2"/>
            <w:vAlign w:val="center"/>
          </w:tcPr>
          <w:p>
            <w:pPr>
              <w:widowControl/>
              <w:spacing w:line="560" w:lineRule="exact"/>
              <w:rPr>
                <w:rFonts w:eastAsia="华文仿宋"/>
                <w:sz w:val="24"/>
              </w:rPr>
            </w:pPr>
            <w:r>
              <w:rPr>
                <w:rFonts w:hint="eastAsia" w:eastAsia="华文仿宋"/>
                <w:sz w:val="24"/>
              </w:rPr>
              <w:t>中介机构名称</w:t>
            </w:r>
          </w:p>
        </w:tc>
        <w:tc>
          <w:tcPr>
            <w:tcW w:w="2703" w:type="dxa"/>
            <w:gridSpan w:val="2"/>
            <w:vAlign w:val="center"/>
          </w:tcPr>
          <w:p>
            <w:pPr>
              <w:keepNext/>
              <w:keepLines/>
              <w:widowControl/>
              <w:spacing w:line="560" w:lineRule="exact"/>
              <w:ind w:firstLine="480" w:firstLineChars="200"/>
              <w:jc w:val="center"/>
              <w:rPr>
                <w:rFonts w:eastAsia="华文仿宋"/>
                <w:sz w:val="24"/>
              </w:rPr>
            </w:pPr>
          </w:p>
        </w:tc>
        <w:tc>
          <w:tcPr>
            <w:tcW w:w="1722" w:type="dxa"/>
            <w:vAlign w:val="center"/>
          </w:tcPr>
          <w:p>
            <w:pPr>
              <w:widowControl/>
              <w:spacing w:line="560" w:lineRule="exact"/>
              <w:rPr>
                <w:rFonts w:eastAsia="华文仿宋"/>
                <w:sz w:val="24"/>
              </w:rPr>
            </w:pPr>
            <w:r>
              <w:rPr>
                <w:rFonts w:hint="eastAsia" w:eastAsia="华文仿宋"/>
                <w:sz w:val="24"/>
              </w:rPr>
              <w:t>中介服务事项</w:t>
            </w:r>
          </w:p>
        </w:tc>
        <w:tc>
          <w:tcPr>
            <w:tcW w:w="2958" w:type="dxa"/>
            <w:gridSpan w:val="2"/>
            <w:vAlign w:val="center"/>
          </w:tcPr>
          <w:p>
            <w:pPr>
              <w:keepNext/>
              <w:keepLines/>
              <w:widowControl/>
              <w:spacing w:line="560" w:lineRule="exact"/>
              <w:ind w:firstLine="480" w:firstLineChars="200"/>
              <w:rPr>
                <w:rFonts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5" w:hRule="atLeast"/>
          <w:jc w:val="center"/>
        </w:trPr>
        <w:tc>
          <w:tcPr>
            <w:tcW w:w="2024" w:type="dxa"/>
            <w:gridSpan w:val="2"/>
            <w:vAlign w:val="center"/>
          </w:tcPr>
          <w:p>
            <w:pPr>
              <w:widowControl/>
              <w:spacing w:line="560" w:lineRule="exact"/>
              <w:rPr>
                <w:rFonts w:eastAsia="华文仿宋"/>
                <w:sz w:val="24"/>
              </w:rPr>
            </w:pPr>
            <w:r>
              <w:rPr>
                <w:rFonts w:hint="eastAsia" w:eastAsia="华文仿宋"/>
                <w:sz w:val="24"/>
              </w:rPr>
              <w:t>评价内容</w:t>
            </w:r>
          </w:p>
        </w:tc>
        <w:tc>
          <w:tcPr>
            <w:tcW w:w="1980" w:type="dxa"/>
            <w:vAlign w:val="center"/>
          </w:tcPr>
          <w:p>
            <w:pPr>
              <w:widowControl/>
              <w:spacing w:line="560" w:lineRule="exact"/>
              <w:rPr>
                <w:rFonts w:eastAsia="华文仿宋"/>
                <w:sz w:val="24"/>
              </w:rPr>
            </w:pPr>
            <w:r>
              <w:rPr>
                <w:rFonts w:hint="eastAsia" w:eastAsia="华文仿宋"/>
                <w:sz w:val="24"/>
              </w:rPr>
              <w:t>基本分（</w:t>
            </w:r>
            <w:r>
              <w:rPr>
                <w:rFonts w:eastAsia="华文仿宋"/>
                <w:color w:val="000000" w:themeColor="text1"/>
                <w:sz w:val="24"/>
                <w14:textFill>
                  <w14:solidFill>
                    <w14:schemeClr w14:val="tx1"/>
                  </w14:solidFill>
                </w14:textFill>
              </w:rPr>
              <w:t>50</w:t>
            </w:r>
            <w:r>
              <w:rPr>
                <w:rFonts w:eastAsia="华文仿宋"/>
                <w:sz w:val="24"/>
              </w:rPr>
              <w:t>分）</w:t>
            </w:r>
          </w:p>
        </w:tc>
        <w:tc>
          <w:tcPr>
            <w:tcW w:w="4500" w:type="dxa"/>
            <w:gridSpan w:val="3"/>
            <w:vAlign w:val="center"/>
          </w:tcPr>
          <w:p>
            <w:pPr>
              <w:widowControl/>
              <w:spacing w:line="560" w:lineRule="exact"/>
              <w:ind w:firstLine="480" w:firstLineChars="200"/>
              <w:rPr>
                <w:rFonts w:eastAsia="华文仿宋"/>
                <w:sz w:val="24"/>
              </w:rPr>
            </w:pPr>
            <w:r>
              <w:rPr>
                <w:rFonts w:hint="eastAsia" w:eastAsia="华文仿宋"/>
                <w:sz w:val="24"/>
              </w:rPr>
              <w:t>评价标准</w:t>
            </w:r>
          </w:p>
        </w:tc>
        <w:tc>
          <w:tcPr>
            <w:tcW w:w="903" w:type="dxa"/>
            <w:vAlign w:val="center"/>
          </w:tcPr>
          <w:p>
            <w:pPr>
              <w:widowControl/>
              <w:spacing w:line="560" w:lineRule="exact"/>
              <w:rPr>
                <w:rFonts w:eastAsia="华文仿宋"/>
                <w:sz w:val="24"/>
              </w:rPr>
            </w:pPr>
            <w:r>
              <w:rPr>
                <w:rFonts w:hint="eastAsia" w:eastAsia="华文仿宋"/>
                <w:sz w:val="24"/>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56" w:hRule="atLeast"/>
          <w:jc w:val="center"/>
        </w:trPr>
        <w:tc>
          <w:tcPr>
            <w:tcW w:w="846" w:type="dxa"/>
            <w:vMerge w:val="restart"/>
            <w:vAlign w:val="center"/>
          </w:tcPr>
          <w:p>
            <w:pPr>
              <w:widowControl/>
              <w:spacing w:line="560" w:lineRule="exact"/>
              <w:rPr>
                <w:rFonts w:eastAsia="华文仿宋"/>
                <w:sz w:val="24"/>
              </w:rPr>
            </w:pPr>
            <w:r>
              <w:rPr>
                <w:rFonts w:hint="eastAsia" w:eastAsia="华文仿宋"/>
                <w:sz w:val="24"/>
              </w:rPr>
              <w:t>审批部门（</w:t>
            </w:r>
            <w:r>
              <w:rPr>
                <w:rFonts w:eastAsia="华文仿宋"/>
                <w:color w:val="000000" w:themeColor="text1"/>
                <w:sz w:val="24"/>
                <w14:textFill>
                  <w14:solidFill>
                    <w14:schemeClr w14:val="tx1"/>
                  </w14:solidFill>
                </w14:textFill>
              </w:rPr>
              <w:t>40</w:t>
            </w:r>
            <w:r>
              <w:rPr>
                <w:rFonts w:hint="eastAsia" w:eastAsia="华文仿宋"/>
                <w:sz w:val="24"/>
              </w:rPr>
              <w:t>分）</w:t>
            </w:r>
          </w:p>
        </w:tc>
        <w:tc>
          <w:tcPr>
            <w:tcW w:w="1178" w:type="dxa"/>
            <w:vAlign w:val="center"/>
          </w:tcPr>
          <w:p>
            <w:pPr>
              <w:widowControl/>
              <w:spacing w:line="560" w:lineRule="exact"/>
              <w:rPr>
                <w:rFonts w:eastAsia="华文仿宋"/>
                <w:sz w:val="24"/>
              </w:rPr>
            </w:pPr>
            <w:r>
              <w:rPr>
                <w:rFonts w:hint="eastAsia" w:eastAsia="华文仿宋"/>
                <w:sz w:val="24"/>
              </w:rPr>
              <w:t>服务质量</w:t>
            </w:r>
          </w:p>
        </w:tc>
        <w:tc>
          <w:tcPr>
            <w:tcW w:w="1980" w:type="dxa"/>
            <w:vAlign w:val="center"/>
          </w:tcPr>
          <w:p>
            <w:pPr>
              <w:widowControl/>
              <w:spacing w:line="560" w:lineRule="exact"/>
              <w:ind w:firstLine="480" w:firstLineChars="200"/>
              <w:rPr>
                <w:rFonts w:eastAsia="华文仿宋"/>
                <w:sz w:val="24"/>
              </w:rPr>
            </w:pPr>
            <w:r>
              <w:rPr>
                <w:rFonts w:eastAsia="华文仿宋"/>
                <w:color w:val="000000" w:themeColor="text1"/>
                <w:sz w:val="24"/>
                <w14:textFill>
                  <w14:solidFill>
                    <w14:schemeClr w14:val="tx1"/>
                  </w14:solidFill>
                </w14:textFill>
              </w:rPr>
              <w:t>25</w:t>
            </w:r>
            <w:r>
              <w:rPr>
                <w:rFonts w:eastAsia="华文仿宋"/>
                <w:sz w:val="24"/>
              </w:rPr>
              <w:t>分</w:t>
            </w:r>
          </w:p>
        </w:tc>
        <w:tc>
          <w:tcPr>
            <w:tcW w:w="4500" w:type="dxa"/>
            <w:gridSpan w:val="3"/>
            <w:vAlign w:val="center"/>
          </w:tcPr>
          <w:p>
            <w:pPr>
              <w:widowControl/>
              <w:spacing w:line="560" w:lineRule="exact"/>
              <w:rPr>
                <w:rFonts w:eastAsia="华文仿宋"/>
                <w:sz w:val="24"/>
              </w:rPr>
            </w:pPr>
            <w:r>
              <w:rPr>
                <w:rFonts w:hint="eastAsia" w:eastAsia="华文仿宋" w:cs="宋体"/>
                <w:kern w:val="0"/>
                <w:sz w:val="24"/>
              </w:rPr>
              <w:t>文本编制内容是否到达提交专家技术审查的标准，文本编制规范性、质量、深度等方面是否满足要求。</w:t>
            </w:r>
          </w:p>
        </w:tc>
        <w:tc>
          <w:tcPr>
            <w:tcW w:w="903" w:type="dxa"/>
            <w:vAlign w:val="center"/>
          </w:tcPr>
          <w:p>
            <w:pPr>
              <w:keepNext/>
              <w:keepLines/>
              <w:widowControl/>
              <w:spacing w:line="560" w:lineRule="exact"/>
              <w:ind w:firstLine="480" w:firstLineChars="200"/>
              <w:rPr>
                <w:rFonts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9" w:hRule="atLeast"/>
          <w:jc w:val="center"/>
        </w:trPr>
        <w:tc>
          <w:tcPr>
            <w:tcW w:w="846" w:type="dxa"/>
            <w:vMerge w:val="continue"/>
            <w:vAlign w:val="center"/>
          </w:tcPr>
          <w:p>
            <w:pPr>
              <w:keepNext/>
              <w:keepLines/>
              <w:widowControl/>
              <w:spacing w:line="560" w:lineRule="exact"/>
              <w:ind w:firstLine="480" w:firstLineChars="200"/>
              <w:rPr>
                <w:rFonts w:eastAsia="华文仿宋"/>
                <w:sz w:val="24"/>
              </w:rPr>
            </w:pPr>
          </w:p>
        </w:tc>
        <w:tc>
          <w:tcPr>
            <w:tcW w:w="1178" w:type="dxa"/>
            <w:vAlign w:val="center"/>
          </w:tcPr>
          <w:p>
            <w:pPr>
              <w:widowControl/>
              <w:spacing w:line="400" w:lineRule="exact"/>
              <w:rPr>
                <w:rFonts w:eastAsia="华文仿宋" w:cs="宋体"/>
                <w:kern w:val="0"/>
                <w:sz w:val="24"/>
              </w:rPr>
            </w:pPr>
            <w:r>
              <w:rPr>
                <w:rFonts w:hint="eastAsia" w:eastAsia="华文仿宋" w:cs="宋体"/>
                <w:kern w:val="0"/>
                <w:sz w:val="24"/>
              </w:rPr>
              <w:t>修编质量</w:t>
            </w:r>
          </w:p>
        </w:tc>
        <w:tc>
          <w:tcPr>
            <w:tcW w:w="1980" w:type="dxa"/>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20分</w:t>
            </w:r>
          </w:p>
        </w:tc>
        <w:tc>
          <w:tcPr>
            <w:tcW w:w="4500" w:type="dxa"/>
            <w:gridSpan w:val="3"/>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中介机构服务质量高、一次性通过审批的，得15分；中介机构出具的服务成果因质量问题被审批部门退回修改的，每退回一次扣5分，扣完为止。是否按照专家技术审查结果进行文本修编，文本内容修编每缺一项扣5分。</w:t>
            </w:r>
          </w:p>
        </w:tc>
        <w:tc>
          <w:tcPr>
            <w:tcW w:w="903" w:type="dxa"/>
            <w:vAlign w:val="center"/>
          </w:tcPr>
          <w:p>
            <w:pPr>
              <w:keepNext/>
              <w:keepLines/>
              <w:widowControl/>
              <w:spacing w:line="560" w:lineRule="exact"/>
              <w:ind w:firstLine="480" w:firstLineChars="200"/>
              <w:rPr>
                <w:rFonts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9" w:hRule="atLeast"/>
          <w:jc w:val="center"/>
        </w:trPr>
        <w:tc>
          <w:tcPr>
            <w:tcW w:w="846" w:type="dxa"/>
            <w:vMerge w:val="continue"/>
            <w:vAlign w:val="center"/>
          </w:tcPr>
          <w:p>
            <w:pPr>
              <w:keepNext/>
              <w:keepLines/>
              <w:widowControl/>
              <w:spacing w:line="560" w:lineRule="exact"/>
              <w:ind w:firstLine="480" w:firstLineChars="200"/>
              <w:rPr>
                <w:rFonts w:eastAsia="华文仿宋"/>
                <w:sz w:val="24"/>
              </w:rPr>
            </w:pPr>
          </w:p>
        </w:tc>
        <w:tc>
          <w:tcPr>
            <w:tcW w:w="1178" w:type="dxa"/>
            <w:vAlign w:val="center"/>
          </w:tcPr>
          <w:p>
            <w:pPr>
              <w:widowControl/>
              <w:spacing w:line="400" w:lineRule="exact"/>
              <w:rPr>
                <w:rFonts w:eastAsia="华文仿宋" w:cs="宋体"/>
                <w:kern w:val="0"/>
                <w:sz w:val="24"/>
              </w:rPr>
            </w:pPr>
            <w:r>
              <w:rPr>
                <w:rFonts w:hint="eastAsia" w:eastAsia="华文仿宋" w:cs="宋体"/>
                <w:kern w:val="0"/>
                <w:sz w:val="24"/>
              </w:rPr>
              <w:t>服务态度</w:t>
            </w:r>
          </w:p>
        </w:tc>
        <w:tc>
          <w:tcPr>
            <w:tcW w:w="1980" w:type="dxa"/>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3分</w:t>
            </w:r>
          </w:p>
        </w:tc>
        <w:tc>
          <w:tcPr>
            <w:tcW w:w="4500" w:type="dxa"/>
            <w:gridSpan w:val="3"/>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本地机构主要负责人、外地机构主要负责人和常驻业务负责人是否按时参加应急组织的项目评审会，安评机构对安全评价服务过程中的过程控制记录、现场勘查记录、影像资料及相关证明材料及时归档。</w:t>
            </w:r>
          </w:p>
        </w:tc>
        <w:tc>
          <w:tcPr>
            <w:tcW w:w="903" w:type="dxa"/>
            <w:vAlign w:val="center"/>
          </w:tcPr>
          <w:p>
            <w:pPr>
              <w:keepNext/>
              <w:keepLines/>
              <w:widowControl/>
              <w:spacing w:line="560" w:lineRule="exact"/>
              <w:ind w:firstLine="480" w:firstLineChars="200"/>
              <w:rPr>
                <w:rFonts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9" w:hRule="atLeast"/>
          <w:jc w:val="center"/>
        </w:trPr>
        <w:tc>
          <w:tcPr>
            <w:tcW w:w="846" w:type="dxa"/>
            <w:vMerge w:val="continue"/>
            <w:vAlign w:val="center"/>
          </w:tcPr>
          <w:p>
            <w:pPr>
              <w:widowControl/>
              <w:spacing w:line="400" w:lineRule="exact"/>
              <w:ind w:firstLine="480" w:firstLineChars="200"/>
              <w:rPr>
                <w:rFonts w:eastAsia="华文仿宋" w:cs="宋体"/>
                <w:kern w:val="0"/>
                <w:sz w:val="24"/>
              </w:rPr>
            </w:pPr>
          </w:p>
        </w:tc>
        <w:tc>
          <w:tcPr>
            <w:tcW w:w="1178" w:type="dxa"/>
            <w:vAlign w:val="center"/>
          </w:tcPr>
          <w:p>
            <w:pPr>
              <w:widowControl/>
              <w:spacing w:line="400" w:lineRule="exact"/>
              <w:rPr>
                <w:rFonts w:eastAsia="华文仿宋" w:cs="宋体"/>
                <w:kern w:val="0"/>
                <w:sz w:val="24"/>
              </w:rPr>
            </w:pPr>
            <w:r>
              <w:rPr>
                <w:rFonts w:hint="eastAsia" w:eastAsia="华文仿宋" w:cs="宋体"/>
                <w:kern w:val="0"/>
                <w:sz w:val="24"/>
              </w:rPr>
              <w:t>修编时限</w:t>
            </w:r>
          </w:p>
        </w:tc>
        <w:tc>
          <w:tcPr>
            <w:tcW w:w="1980" w:type="dxa"/>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2分</w:t>
            </w:r>
          </w:p>
        </w:tc>
        <w:tc>
          <w:tcPr>
            <w:tcW w:w="4500" w:type="dxa"/>
            <w:gridSpan w:val="3"/>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是否按时限完成文本修编工作。</w:t>
            </w:r>
          </w:p>
        </w:tc>
        <w:tc>
          <w:tcPr>
            <w:tcW w:w="903" w:type="dxa"/>
            <w:vAlign w:val="center"/>
          </w:tcPr>
          <w:p>
            <w:pPr>
              <w:keepNext/>
              <w:keepLines/>
              <w:widowControl/>
              <w:spacing w:line="560" w:lineRule="exact"/>
              <w:ind w:firstLine="480" w:firstLineChars="200"/>
              <w:rPr>
                <w:rFonts w:eastAsia="华文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0" w:hRule="atLeast"/>
          <w:jc w:val="center"/>
        </w:trPr>
        <w:tc>
          <w:tcPr>
            <w:tcW w:w="8504" w:type="dxa"/>
            <w:gridSpan w:val="6"/>
            <w:vAlign w:val="center"/>
          </w:tcPr>
          <w:p>
            <w:pPr>
              <w:widowControl/>
              <w:spacing w:line="400" w:lineRule="exact"/>
              <w:ind w:firstLine="480" w:firstLineChars="200"/>
              <w:rPr>
                <w:rFonts w:eastAsia="华文仿宋" w:cs="宋体"/>
                <w:kern w:val="0"/>
                <w:sz w:val="24"/>
              </w:rPr>
            </w:pPr>
            <w:r>
              <w:rPr>
                <w:rFonts w:hint="eastAsia" w:eastAsia="华文仿宋" w:cs="宋体"/>
                <w:kern w:val="0"/>
                <w:sz w:val="24"/>
              </w:rPr>
              <w:t>合       计</w:t>
            </w:r>
          </w:p>
        </w:tc>
        <w:tc>
          <w:tcPr>
            <w:tcW w:w="903" w:type="dxa"/>
            <w:vAlign w:val="center"/>
          </w:tcPr>
          <w:p>
            <w:pPr>
              <w:keepNext/>
              <w:keepLines/>
              <w:widowControl/>
              <w:spacing w:line="560" w:lineRule="exact"/>
              <w:ind w:firstLine="480" w:firstLineChars="200"/>
              <w:rPr>
                <w:rFonts w:eastAsia="华文仿宋"/>
                <w:sz w:val="24"/>
              </w:rPr>
            </w:pPr>
          </w:p>
        </w:tc>
      </w:tr>
    </w:tbl>
    <w:p>
      <w:pPr>
        <w:spacing w:line="560" w:lineRule="exact"/>
        <w:ind w:firstLine="480" w:firstLineChars="200"/>
        <w:rPr>
          <w:rFonts w:eastAsia="华文仿宋" w:cs="宋体"/>
          <w:kern w:val="0"/>
          <w:sz w:val="24"/>
        </w:rPr>
      </w:pPr>
      <w:r>
        <w:rPr>
          <w:rFonts w:hint="eastAsia" w:eastAsia="华文仿宋" w:cs="宋体"/>
          <w:kern w:val="0"/>
          <w:sz w:val="24"/>
        </w:rPr>
        <w:t xml:space="preserve">评分人：                </w:t>
      </w:r>
      <w:r>
        <w:rPr>
          <w:rFonts w:eastAsia="华文仿宋" w:cs="宋体"/>
          <w:kern w:val="0"/>
          <w:sz w:val="24"/>
        </w:rPr>
        <w:t xml:space="preserve">     </w:t>
      </w:r>
      <w:r>
        <w:rPr>
          <w:rFonts w:hint="eastAsia" w:eastAsia="华文仿宋" w:cs="宋体"/>
          <w:kern w:val="0"/>
          <w:sz w:val="24"/>
        </w:rPr>
        <w:t xml:space="preserve"> 评价时间：   年   月    日</w:t>
      </w:r>
    </w:p>
    <w:p>
      <w:pPr>
        <w:widowControl/>
        <w:spacing w:line="560" w:lineRule="exact"/>
        <w:rPr>
          <w:rFonts w:eastAsia="华文仿宋"/>
          <w:b/>
          <w:bCs/>
          <w:sz w:val="28"/>
          <w:szCs w:val="28"/>
        </w:rPr>
      </w:pPr>
      <w:r>
        <w:rPr>
          <w:rFonts w:hint="eastAsia" w:ascii="黑体" w:hAnsi="黑体" w:eastAsia="黑体" w:cs="宋体"/>
          <w:b/>
          <w:bCs/>
          <w:snapToGrid w:val="0"/>
          <w:color w:val="505052"/>
          <w:kern w:val="0"/>
          <w:sz w:val="28"/>
          <w:szCs w:val="28"/>
        </w:rPr>
        <w:t>附件</w:t>
      </w:r>
      <w:r>
        <w:rPr>
          <w:rFonts w:ascii="黑体" w:hAnsi="黑体" w:eastAsia="黑体" w:cs="宋体"/>
          <w:b/>
          <w:bCs/>
          <w:snapToGrid w:val="0"/>
          <w:color w:val="505052"/>
          <w:kern w:val="0"/>
          <w:sz w:val="28"/>
          <w:szCs w:val="28"/>
        </w:rPr>
        <w:t>4</w:t>
      </w:r>
    </w:p>
    <w:p>
      <w:pPr>
        <w:spacing w:line="560" w:lineRule="exact"/>
        <w:ind w:firstLine="561" w:firstLineChars="200"/>
        <w:jc w:val="center"/>
        <w:rPr>
          <w:rFonts w:eastAsia="华文仿宋"/>
          <w:sz w:val="32"/>
          <w:szCs w:val="28"/>
        </w:rPr>
      </w:pPr>
      <w:r>
        <w:rPr>
          <w:rFonts w:hint="eastAsia" w:eastAsia="华文仿宋"/>
          <w:b/>
          <w:bCs/>
          <w:sz w:val="28"/>
          <w:szCs w:val="28"/>
        </w:rPr>
        <w:t>中介机构服务质量专家考评表</w:t>
      </w:r>
    </w:p>
    <w:tbl>
      <w:tblPr>
        <w:tblStyle w:val="6"/>
        <w:tblW w:w="8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270"/>
        <w:gridCol w:w="2730"/>
        <w:gridCol w:w="1305"/>
        <w:gridCol w:w="735"/>
        <w:gridCol w:w="795"/>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892" w:type="dxa"/>
            <w:gridSpan w:val="2"/>
            <w:vAlign w:val="center"/>
          </w:tcPr>
          <w:p>
            <w:pPr>
              <w:spacing w:line="560" w:lineRule="exact"/>
              <w:jc w:val="center"/>
              <w:rPr>
                <w:rFonts w:eastAsia="华文仿宋" w:cs="宋体"/>
                <w:kern w:val="0"/>
                <w:sz w:val="24"/>
              </w:rPr>
            </w:pPr>
            <w:r>
              <w:rPr>
                <w:rFonts w:hint="eastAsia" w:eastAsia="华文仿宋" w:cs="宋体"/>
                <w:kern w:val="0"/>
                <w:sz w:val="24"/>
              </w:rPr>
              <w:t>安全评价机构</w:t>
            </w:r>
          </w:p>
        </w:tc>
        <w:tc>
          <w:tcPr>
            <w:tcW w:w="2730" w:type="dxa"/>
            <w:vAlign w:val="center"/>
          </w:tcPr>
          <w:p>
            <w:pPr>
              <w:spacing w:line="560" w:lineRule="exact"/>
              <w:ind w:firstLine="480" w:firstLineChars="200"/>
              <w:jc w:val="center"/>
              <w:rPr>
                <w:rFonts w:eastAsia="华文仿宋" w:cs="宋体"/>
                <w:kern w:val="0"/>
                <w:sz w:val="24"/>
              </w:rPr>
            </w:pPr>
          </w:p>
        </w:tc>
        <w:tc>
          <w:tcPr>
            <w:tcW w:w="2040" w:type="dxa"/>
            <w:gridSpan w:val="2"/>
            <w:vAlign w:val="center"/>
          </w:tcPr>
          <w:p>
            <w:pPr>
              <w:spacing w:line="560" w:lineRule="exact"/>
              <w:jc w:val="center"/>
              <w:rPr>
                <w:rFonts w:eastAsia="华文仿宋" w:cs="宋体"/>
                <w:kern w:val="0"/>
                <w:sz w:val="24"/>
              </w:rPr>
            </w:pPr>
            <w:r>
              <w:rPr>
                <w:rFonts w:hint="eastAsia" w:eastAsia="华文仿宋" w:cs="宋体"/>
                <w:kern w:val="0"/>
                <w:sz w:val="24"/>
              </w:rPr>
              <w:t>项目负责人</w:t>
            </w:r>
          </w:p>
        </w:tc>
        <w:tc>
          <w:tcPr>
            <w:tcW w:w="1762" w:type="dxa"/>
            <w:gridSpan w:val="2"/>
            <w:vAlign w:val="center"/>
          </w:tcPr>
          <w:p>
            <w:pPr>
              <w:spacing w:line="560" w:lineRule="exact"/>
              <w:ind w:firstLine="480" w:firstLineChars="200"/>
              <w:jc w:val="center"/>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892" w:type="dxa"/>
            <w:gridSpan w:val="2"/>
            <w:vAlign w:val="center"/>
          </w:tcPr>
          <w:p>
            <w:pPr>
              <w:spacing w:line="560" w:lineRule="exact"/>
              <w:ind w:firstLine="480" w:firstLineChars="200"/>
              <w:jc w:val="center"/>
              <w:rPr>
                <w:rFonts w:eastAsia="华文仿宋" w:cs="宋体"/>
                <w:kern w:val="0"/>
                <w:sz w:val="24"/>
              </w:rPr>
            </w:pPr>
            <w:r>
              <w:rPr>
                <w:rFonts w:hint="eastAsia" w:eastAsia="华文仿宋" w:cs="宋体"/>
                <w:kern w:val="0"/>
                <w:sz w:val="24"/>
              </w:rPr>
              <w:t>项目名称</w:t>
            </w:r>
          </w:p>
        </w:tc>
        <w:tc>
          <w:tcPr>
            <w:tcW w:w="6532" w:type="dxa"/>
            <w:gridSpan w:val="5"/>
            <w:vAlign w:val="center"/>
          </w:tcPr>
          <w:p>
            <w:pPr>
              <w:spacing w:line="560" w:lineRule="exact"/>
              <w:ind w:firstLine="480" w:firstLineChars="200"/>
              <w:jc w:val="center"/>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22" w:type="dxa"/>
            <w:vMerge w:val="restart"/>
          </w:tcPr>
          <w:p>
            <w:pPr>
              <w:spacing w:line="560" w:lineRule="exact"/>
              <w:ind w:firstLine="480" w:firstLineChars="200"/>
              <w:rPr>
                <w:rFonts w:eastAsia="华文仿宋" w:cs="宋体"/>
                <w:kern w:val="0"/>
                <w:sz w:val="24"/>
              </w:rPr>
            </w:pPr>
          </w:p>
          <w:p>
            <w:pPr>
              <w:spacing w:line="560" w:lineRule="exact"/>
              <w:ind w:firstLine="480" w:firstLineChars="200"/>
              <w:rPr>
                <w:rFonts w:eastAsia="华文仿宋" w:cs="宋体"/>
                <w:kern w:val="0"/>
                <w:sz w:val="24"/>
              </w:rPr>
            </w:pPr>
          </w:p>
          <w:p>
            <w:pPr>
              <w:spacing w:line="560" w:lineRule="exact"/>
              <w:rPr>
                <w:rFonts w:eastAsia="华文仿宋" w:cs="宋体"/>
                <w:kern w:val="0"/>
                <w:sz w:val="24"/>
              </w:rPr>
            </w:pPr>
            <w:r>
              <w:rPr>
                <w:rFonts w:hint="eastAsia" w:eastAsia="华文仿宋" w:cs="宋体"/>
                <w:kern w:val="0"/>
                <w:sz w:val="24"/>
              </w:rPr>
              <w:t>评分</w:t>
            </w:r>
          </w:p>
        </w:tc>
        <w:tc>
          <w:tcPr>
            <w:tcW w:w="5305" w:type="dxa"/>
            <w:gridSpan w:val="3"/>
            <w:shd w:val="clear" w:color="auto" w:fill="auto"/>
            <w:vAlign w:val="center"/>
          </w:tcPr>
          <w:p>
            <w:pPr>
              <w:spacing w:line="560" w:lineRule="exact"/>
              <w:ind w:firstLine="480" w:firstLineChars="200"/>
              <w:rPr>
                <w:rFonts w:eastAsia="华文仿宋" w:cs="宋体"/>
                <w:kern w:val="0"/>
                <w:sz w:val="24"/>
              </w:rPr>
            </w:pPr>
            <w:r>
              <w:rPr>
                <w:rFonts w:hint="eastAsia" w:eastAsia="华文仿宋" w:cs="宋体"/>
                <w:kern w:val="0"/>
                <w:sz w:val="24"/>
              </w:rPr>
              <w:t>评分内容</w:t>
            </w:r>
          </w:p>
        </w:tc>
        <w:tc>
          <w:tcPr>
            <w:tcW w:w="735" w:type="dxa"/>
            <w:shd w:val="clear" w:color="auto" w:fill="auto"/>
            <w:vAlign w:val="center"/>
          </w:tcPr>
          <w:p>
            <w:pPr>
              <w:spacing w:line="560" w:lineRule="exact"/>
              <w:rPr>
                <w:rFonts w:eastAsia="华文仿宋" w:cs="宋体"/>
                <w:kern w:val="0"/>
                <w:sz w:val="24"/>
              </w:rPr>
            </w:pPr>
            <w:r>
              <w:rPr>
                <w:rFonts w:hint="eastAsia" w:eastAsia="华文仿宋" w:cs="宋体"/>
                <w:kern w:val="0"/>
                <w:sz w:val="24"/>
              </w:rPr>
              <w:t>满分</w:t>
            </w:r>
          </w:p>
        </w:tc>
        <w:tc>
          <w:tcPr>
            <w:tcW w:w="795" w:type="dxa"/>
            <w:shd w:val="clear" w:color="auto" w:fill="auto"/>
            <w:vAlign w:val="center"/>
          </w:tcPr>
          <w:p>
            <w:pPr>
              <w:spacing w:line="560" w:lineRule="exact"/>
              <w:rPr>
                <w:rFonts w:eastAsia="华文仿宋" w:cs="宋体"/>
                <w:kern w:val="0"/>
                <w:sz w:val="24"/>
              </w:rPr>
            </w:pPr>
            <w:r>
              <w:rPr>
                <w:rFonts w:hint="eastAsia" w:eastAsia="华文仿宋" w:cs="宋体"/>
                <w:kern w:val="0"/>
                <w:sz w:val="24"/>
              </w:rPr>
              <w:t>得分</w:t>
            </w:r>
          </w:p>
        </w:tc>
        <w:tc>
          <w:tcPr>
            <w:tcW w:w="967" w:type="dxa"/>
            <w:shd w:val="clear" w:color="auto" w:fill="auto"/>
            <w:vAlign w:val="center"/>
          </w:tcPr>
          <w:p>
            <w:pPr>
              <w:spacing w:line="560" w:lineRule="exact"/>
              <w:rPr>
                <w:rFonts w:eastAsia="华文仿宋" w:cs="宋体"/>
                <w:kern w:val="0"/>
                <w:sz w:val="24"/>
              </w:rPr>
            </w:pPr>
            <w:r>
              <w:rPr>
                <w:rFonts w:hint="eastAsia" w:eastAsia="华文仿宋"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是否按照国家法律法规和相关政策要求，开展安全评价工作，安全评价报告是否按照相关文件要求进行编写，安全评价范围是否全面，安全评价依据、内容</w:t>
            </w:r>
            <w:r>
              <w:rPr>
                <w:rFonts w:eastAsia="华文仿宋" w:cs="宋体"/>
                <w:kern w:val="0"/>
                <w:sz w:val="24"/>
              </w:rPr>
              <w:t>是否</w:t>
            </w:r>
            <w:r>
              <w:rPr>
                <w:rFonts w:hint="eastAsia" w:eastAsia="华文仿宋" w:cs="宋体"/>
                <w:kern w:val="0"/>
                <w:sz w:val="24"/>
              </w:rPr>
              <w:t>准确。</w:t>
            </w:r>
          </w:p>
        </w:tc>
        <w:tc>
          <w:tcPr>
            <w:tcW w:w="735" w:type="dxa"/>
            <w:shd w:val="clear" w:color="auto" w:fill="auto"/>
            <w:vAlign w:val="center"/>
          </w:tcPr>
          <w:p>
            <w:pPr>
              <w:spacing w:line="560" w:lineRule="exact"/>
              <w:ind w:firstLine="480" w:firstLineChars="200"/>
              <w:rPr>
                <w:rFonts w:eastAsia="华文仿宋" w:cs="宋体"/>
                <w:kern w:val="0"/>
                <w:sz w:val="24"/>
              </w:rPr>
            </w:pPr>
            <w:r>
              <w:rPr>
                <w:rFonts w:eastAsia="华文仿宋" w:cs="宋体"/>
                <w:kern w:val="0"/>
                <w:sz w:val="24"/>
              </w:rPr>
              <w:t>5</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restart"/>
            <w:shd w:val="clear" w:color="auto" w:fill="auto"/>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安全评价方法是否正确，安全条件分析是否合理，危险、有害程度定性、定量分析结果及其分析过程是否合理。</w:t>
            </w:r>
          </w:p>
        </w:tc>
        <w:tc>
          <w:tcPr>
            <w:tcW w:w="735" w:type="dxa"/>
            <w:shd w:val="clear" w:color="auto" w:fill="auto"/>
            <w:vAlign w:val="center"/>
          </w:tcPr>
          <w:p>
            <w:pPr>
              <w:spacing w:line="560" w:lineRule="exact"/>
              <w:ind w:firstLine="480" w:firstLineChars="200"/>
              <w:rPr>
                <w:rFonts w:eastAsia="华文仿宋" w:cs="宋体"/>
                <w:kern w:val="0"/>
                <w:sz w:val="24"/>
              </w:rPr>
            </w:pPr>
            <w:r>
              <w:rPr>
                <w:rFonts w:eastAsia="华文仿宋" w:cs="宋体"/>
                <w:kern w:val="0"/>
                <w:sz w:val="24"/>
              </w:rPr>
              <w:t>5</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continue"/>
            <w:shd w:val="clear" w:color="auto" w:fill="auto"/>
            <w:vAlign w:val="center"/>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安全可靠性分析是否符合现状，采用的安全整改对策与建议是否合理、正确 。</w:t>
            </w:r>
          </w:p>
        </w:tc>
        <w:tc>
          <w:tcPr>
            <w:tcW w:w="735" w:type="dxa"/>
            <w:shd w:val="clear" w:color="auto" w:fill="auto"/>
            <w:vAlign w:val="center"/>
          </w:tcPr>
          <w:p>
            <w:pPr>
              <w:spacing w:line="560" w:lineRule="exact"/>
              <w:ind w:firstLine="480" w:firstLineChars="200"/>
              <w:rPr>
                <w:rFonts w:eastAsia="华文仿宋" w:cs="宋体"/>
                <w:kern w:val="0"/>
                <w:sz w:val="24"/>
              </w:rPr>
            </w:pPr>
            <w:r>
              <w:rPr>
                <w:rFonts w:eastAsia="华文仿宋" w:cs="宋体"/>
                <w:kern w:val="0"/>
                <w:sz w:val="24"/>
              </w:rPr>
              <w:t>5</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continue"/>
            <w:shd w:val="clear" w:color="auto" w:fill="auto"/>
            <w:vAlign w:val="center"/>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安全评价报告中危险有害因素标识是否全面、准确，危险化学品辨是否准确，重大危险源辨识、计算、分级结果是否有误</w:t>
            </w:r>
          </w:p>
        </w:tc>
        <w:tc>
          <w:tcPr>
            <w:tcW w:w="735" w:type="dxa"/>
            <w:shd w:val="clear" w:color="auto" w:fill="auto"/>
            <w:vAlign w:val="center"/>
          </w:tcPr>
          <w:p>
            <w:pPr>
              <w:spacing w:line="560" w:lineRule="exact"/>
              <w:ind w:firstLine="480" w:firstLineChars="200"/>
              <w:rPr>
                <w:rFonts w:eastAsia="华文仿宋" w:cs="宋体"/>
                <w:kern w:val="0"/>
                <w:sz w:val="24"/>
              </w:rPr>
            </w:pPr>
            <w:r>
              <w:rPr>
                <w:rFonts w:eastAsia="华文仿宋" w:cs="宋体"/>
                <w:kern w:val="0"/>
                <w:sz w:val="24"/>
              </w:rPr>
              <w:t>3</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continue"/>
            <w:shd w:val="clear" w:color="auto" w:fill="auto"/>
            <w:vAlign w:val="center"/>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产业政策分析、选址合理性分析是否符合要求。</w:t>
            </w:r>
          </w:p>
        </w:tc>
        <w:tc>
          <w:tcPr>
            <w:tcW w:w="735" w:type="dxa"/>
            <w:shd w:val="clear" w:color="auto" w:fill="auto"/>
            <w:vAlign w:val="center"/>
          </w:tcPr>
          <w:p>
            <w:pPr>
              <w:spacing w:line="560" w:lineRule="exact"/>
              <w:ind w:firstLine="480" w:firstLineChars="200"/>
              <w:rPr>
                <w:rFonts w:eastAsia="华文仿宋" w:cs="宋体"/>
                <w:kern w:val="0"/>
                <w:sz w:val="24"/>
              </w:rPr>
            </w:pPr>
            <w:r>
              <w:rPr>
                <w:rFonts w:eastAsia="华文仿宋" w:cs="宋体"/>
                <w:kern w:val="0"/>
                <w:sz w:val="24"/>
              </w:rPr>
              <w:t>3</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continue"/>
            <w:shd w:val="clear" w:color="auto" w:fill="auto"/>
            <w:vAlign w:val="center"/>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报告版面和文字表达是否规范、准确，相应的附图（总平面布置图、周边环境位置图、流程简图等）、图表（安全评价过程制作的图表）、附件（规划选址文件、相关协议文件）是否清楚、有无缺漏。</w:t>
            </w:r>
          </w:p>
        </w:tc>
        <w:tc>
          <w:tcPr>
            <w:tcW w:w="735" w:type="dxa"/>
            <w:shd w:val="clear" w:color="auto" w:fill="auto"/>
            <w:vAlign w:val="center"/>
          </w:tcPr>
          <w:p>
            <w:pPr>
              <w:spacing w:line="560" w:lineRule="exact"/>
              <w:ind w:firstLine="480" w:firstLineChars="200"/>
              <w:rPr>
                <w:rFonts w:eastAsia="华文仿宋" w:cs="宋体"/>
                <w:kern w:val="0"/>
                <w:sz w:val="24"/>
              </w:rPr>
            </w:pPr>
            <w:r>
              <w:rPr>
                <w:rFonts w:eastAsia="华文仿宋" w:cs="宋体"/>
                <w:kern w:val="0"/>
                <w:sz w:val="24"/>
              </w:rPr>
              <w:t>4</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continue"/>
            <w:shd w:val="clear" w:color="auto" w:fill="auto"/>
            <w:vAlign w:val="center"/>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rPr>
                <w:rFonts w:eastAsia="华文仿宋" w:cs="宋体"/>
                <w:kern w:val="0"/>
                <w:sz w:val="24"/>
              </w:rPr>
            </w:pPr>
            <w:r>
              <w:rPr>
                <w:rFonts w:hint="eastAsia" w:eastAsia="华文仿宋" w:cs="宋体"/>
                <w:kern w:val="0"/>
                <w:sz w:val="24"/>
              </w:rPr>
              <w:t>评价结论是否客观、可信，与定性定量评价结果是否一致，评价结论是否明确具备安全生产条件。</w:t>
            </w:r>
          </w:p>
        </w:tc>
        <w:tc>
          <w:tcPr>
            <w:tcW w:w="735" w:type="dxa"/>
            <w:shd w:val="clear" w:color="auto" w:fill="auto"/>
            <w:vAlign w:val="center"/>
          </w:tcPr>
          <w:p>
            <w:pPr>
              <w:spacing w:line="560" w:lineRule="exact"/>
              <w:ind w:firstLine="480" w:firstLineChars="200"/>
              <w:rPr>
                <w:rFonts w:eastAsia="华文仿宋" w:cs="宋体"/>
                <w:kern w:val="0"/>
                <w:sz w:val="24"/>
              </w:rPr>
            </w:pPr>
            <w:r>
              <w:rPr>
                <w:rFonts w:hint="eastAsia" w:eastAsia="华文仿宋" w:cs="宋体"/>
                <w:kern w:val="0"/>
                <w:sz w:val="24"/>
              </w:rPr>
              <w:t>5</w:t>
            </w:r>
          </w:p>
        </w:tc>
        <w:tc>
          <w:tcPr>
            <w:tcW w:w="795" w:type="dxa"/>
            <w:shd w:val="clear" w:color="auto" w:fill="auto"/>
            <w:vAlign w:val="center"/>
          </w:tcPr>
          <w:p>
            <w:pPr>
              <w:spacing w:line="560" w:lineRule="exact"/>
              <w:ind w:firstLine="480" w:firstLineChars="200"/>
              <w:rPr>
                <w:rFonts w:eastAsia="华文仿宋" w:cs="宋体"/>
                <w:kern w:val="0"/>
                <w:sz w:val="24"/>
              </w:rPr>
            </w:pPr>
          </w:p>
        </w:tc>
        <w:tc>
          <w:tcPr>
            <w:tcW w:w="967" w:type="dxa"/>
            <w:vMerge w:val="continue"/>
            <w:shd w:val="clear" w:color="auto" w:fill="auto"/>
            <w:vAlign w:val="center"/>
          </w:tcPr>
          <w:p>
            <w:pPr>
              <w:spacing w:line="560" w:lineRule="exact"/>
              <w:ind w:firstLine="480" w:firstLineChars="200"/>
              <w:rPr>
                <w:rFonts w:eastAsia="华文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22" w:type="dxa"/>
            <w:vMerge w:val="continue"/>
          </w:tcPr>
          <w:p>
            <w:pPr>
              <w:spacing w:line="560" w:lineRule="exact"/>
              <w:ind w:firstLine="480" w:firstLineChars="200"/>
              <w:rPr>
                <w:rFonts w:eastAsia="华文仿宋" w:cs="宋体"/>
                <w:kern w:val="0"/>
                <w:sz w:val="24"/>
              </w:rPr>
            </w:pPr>
          </w:p>
        </w:tc>
        <w:tc>
          <w:tcPr>
            <w:tcW w:w="5305" w:type="dxa"/>
            <w:gridSpan w:val="3"/>
            <w:shd w:val="clear" w:color="auto" w:fill="auto"/>
            <w:vAlign w:val="center"/>
          </w:tcPr>
          <w:p>
            <w:pPr>
              <w:spacing w:line="400" w:lineRule="exact"/>
              <w:ind w:firstLine="480" w:firstLineChars="200"/>
              <w:rPr>
                <w:rFonts w:eastAsia="华文仿宋" w:cs="宋体"/>
                <w:kern w:val="0"/>
                <w:sz w:val="24"/>
              </w:rPr>
            </w:pPr>
            <w:r>
              <w:rPr>
                <w:rFonts w:hint="eastAsia" w:eastAsia="华文仿宋" w:cs="宋体"/>
                <w:kern w:val="0"/>
                <w:sz w:val="24"/>
              </w:rPr>
              <w:t>合计</w:t>
            </w:r>
          </w:p>
        </w:tc>
        <w:tc>
          <w:tcPr>
            <w:tcW w:w="735" w:type="dxa"/>
            <w:shd w:val="clear" w:color="auto" w:fill="auto"/>
            <w:vAlign w:val="center"/>
          </w:tcPr>
          <w:p>
            <w:pPr>
              <w:spacing w:line="560" w:lineRule="exact"/>
              <w:ind w:firstLine="480" w:firstLineChars="200"/>
              <w:rPr>
                <w:rFonts w:eastAsia="华文仿宋" w:cs="宋体"/>
                <w:kern w:val="0"/>
                <w:sz w:val="24"/>
              </w:rPr>
            </w:pPr>
          </w:p>
        </w:tc>
        <w:tc>
          <w:tcPr>
            <w:tcW w:w="795" w:type="dxa"/>
            <w:shd w:val="clear" w:color="auto" w:fill="auto"/>
            <w:vAlign w:val="center"/>
          </w:tcPr>
          <w:p>
            <w:pPr>
              <w:spacing w:line="560" w:lineRule="exact"/>
              <w:ind w:firstLine="480" w:firstLineChars="200"/>
              <w:rPr>
                <w:rFonts w:eastAsia="华文仿宋" w:cs="宋体"/>
                <w:kern w:val="0"/>
                <w:sz w:val="24"/>
              </w:rPr>
            </w:pPr>
            <w:r>
              <w:rPr>
                <w:rFonts w:hint="eastAsia" w:eastAsia="华文仿宋" w:cs="宋体"/>
                <w:kern w:val="0"/>
                <w:sz w:val="24"/>
              </w:rPr>
              <w:t xml:space="preserve"> </w:t>
            </w:r>
          </w:p>
        </w:tc>
        <w:tc>
          <w:tcPr>
            <w:tcW w:w="967" w:type="dxa"/>
            <w:shd w:val="clear" w:color="auto" w:fill="auto"/>
            <w:vAlign w:val="center"/>
          </w:tcPr>
          <w:p>
            <w:pPr>
              <w:spacing w:line="560" w:lineRule="exact"/>
              <w:rPr>
                <w:rFonts w:eastAsia="华文仿宋" w:cs="宋体"/>
                <w:kern w:val="0"/>
                <w:sz w:val="24"/>
              </w:rPr>
            </w:pPr>
            <w:r>
              <w:rPr>
                <w:rFonts w:hint="eastAsia" w:eastAsia="华文仿宋" w:cs="宋体"/>
                <w:kern w:val="0"/>
                <w:sz w:val="24"/>
              </w:rPr>
              <w:t xml:space="preserve"> </w:t>
            </w:r>
          </w:p>
        </w:tc>
      </w:tr>
    </w:tbl>
    <w:p>
      <w:pPr>
        <w:spacing w:line="560" w:lineRule="exact"/>
        <w:ind w:firstLine="480" w:firstLineChars="200"/>
        <w:rPr>
          <w:rFonts w:eastAsia="华文仿宋"/>
          <w:sz w:val="32"/>
          <w:szCs w:val="28"/>
        </w:rPr>
        <w:sectPr>
          <w:footerReference r:id="rId3" w:type="default"/>
          <w:footerReference r:id="rId4" w:type="even"/>
          <w:pgSz w:w="11906" w:h="16838"/>
          <w:pgMar w:top="2211" w:right="1474" w:bottom="1985" w:left="1644" w:header="851" w:footer="992" w:gutter="0"/>
          <w:pgNumType w:fmt="numberInDash"/>
          <w:cols w:space="425" w:num="1"/>
          <w:docGrid w:type="lines" w:linePitch="312" w:charSpace="0"/>
        </w:sectPr>
      </w:pPr>
      <w:r>
        <w:rPr>
          <w:rFonts w:hint="eastAsia" w:eastAsia="华文仿宋"/>
          <w:sz w:val="24"/>
        </w:rPr>
        <w:t xml:space="preserve">                       专家签名:</w:t>
      </w:r>
    </w:p>
    <w:p>
      <w:pPr>
        <w:widowControl/>
        <w:spacing w:line="560" w:lineRule="exact"/>
        <w:rPr>
          <w:rFonts w:ascii="黑体" w:hAnsi="黑体" w:eastAsia="黑体" w:cs="宋体"/>
          <w:snapToGrid w:val="0"/>
          <w:color w:val="505052"/>
          <w:kern w:val="0"/>
          <w:sz w:val="32"/>
          <w:szCs w:val="32"/>
        </w:rPr>
      </w:pPr>
      <w:r>
        <w:rPr>
          <w:rFonts w:hint="eastAsia" w:ascii="黑体" w:hAnsi="黑体" w:eastAsia="黑体" w:cs="宋体"/>
          <w:snapToGrid w:val="0"/>
          <w:color w:val="505052"/>
          <w:kern w:val="0"/>
          <w:sz w:val="32"/>
          <w:szCs w:val="32"/>
        </w:rPr>
        <w:t>附件5</w:t>
      </w:r>
    </w:p>
    <w:p>
      <w:pPr>
        <w:widowControl/>
        <w:spacing w:line="560" w:lineRule="exact"/>
        <w:ind w:firstLine="640" w:firstLineChars="200"/>
        <w:jc w:val="center"/>
        <w:rPr>
          <w:rFonts w:hint="eastAsia" w:ascii="方正小标宋简体" w:eastAsia="方正小标宋简体"/>
          <w:sz w:val="32"/>
          <w:szCs w:val="32"/>
        </w:rPr>
      </w:pPr>
      <w:r>
        <w:rPr>
          <w:rFonts w:hint="eastAsia" w:ascii="方正小标宋简体" w:eastAsia="方正小标宋简体"/>
          <w:sz w:val="32"/>
          <w:szCs w:val="32"/>
        </w:rPr>
        <w:t>《泉州市行政审批服务中介超市管理规定（试行）》</w:t>
      </w:r>
    </w:p>
    <w:p>
      <w:pPr>
        <w:widowControl/>
        <w:shd w:val="clear" w:color="auto" w:fill="FFFFFF"/>
        <w:spacing w:line="560" w:lineRule="exact"/>
        <w:ind w:firstLine="640" w:firstLineChars="200"/>
        <w:rPr>
          <w:rFonts w:eastAsia="黑体" w:cs="楷体"/>
          <w:sz w:val="32"/>
          <w:szCs w:val="32"/>
        </w:rPr>
      </w:pPr>
      <w:r>
        <w:rPr>
          <w:rFonts w:hint="eastAsia" w:eastAsia="黑体" w:cs="楷体"/>
          <w:sz w:val="32"/>
          <w:szCs w:val="32"/>
        </w:rPr>
        <w:t>八、中介服务惩戒机制</w:t>
      </w:r>
    </w:p>
    <w:p>
      <w:pPr>
        <w:widowControl/>
        <w:spacing w:line="560" w:lineRule="exact"/>
        <w:ind w:firstLine="640" w:firstLineChars="200"/>
        <w:rPr>
          <w:rFonts w:eastAsia="华文仿宋" w:cs="楷体"/>
          <w:kern w:val="0"/>
          <w:sz w:val="32"/>
          <w:szCs w:val="32"/>
        </w:rPr>
      </w:pPr>
      <w:r>
        <w:rPr>
          <w:rFonts w:hint="eastAsia" w:eastAsia="楷体" w:cs="楷体"/>
          <w:sz w:val="32"/>
          <w:szCs w:val="32"/>
        </w:rPr>
        <w:t>（一）</w:t>
      </w:r>
      <w:r>
        <w:rPr>
          <w:rFonts w:hint="eastAsia" w:eastAsia="华文仿宋" w:cs="楷体"/>
          <w:sz w:val="32"/>
          <w:szCs w:val="32"/>
        </w:rPr>
        <w:t>中介服务机构具有下列行为之一的，3个月内不得在中介超市开展相关业务。</w:t>
      </w:r>
    </w:p>
    <w:p>
      <w:pPr>
        <w:widowControl/>
        <w:spacing w:line="560" w:lineRule="exact"/>
        <w:ind w:firstLine="640" w:firstLineChars="200"/>
        <w:rPr>
          <w:rFonts w:eastAsia="华文仿宋" w:cs="仿宋"/>
          <w:sz w:val="32"/>
          <w:szCs w:val="32"/>
        </w:rPr>
      </w:pPr>
      <w:r>
        <w:rPr>
          <w:rFonts w:hint="eastAsia" w:eastAsia="华文仿宋" w:cs="仿宋"/>
          <w:sz w:val="32"/>
          <w:szCs w:val="32"/>
        </w:rPr>
        <w:t>1.单个中介服务项目星级评价为2星及以下的。</w:t>
      </w:r>
    </w:p>
    <w:p>
      <w:pPr>
        <w:widowControl/>
        <w:spacing w:line="560" w:lineRule="exact"/>
        <w:ind w:firstLine="640" w:firstLineChars="200"/>
        <w:rPr>
          <w:rFonts w:eastAsia="华文仿宋" w:cs="仿宋"/>
          <w:sz w:val="32"/>
          <w:szCs w:val="32"/>
        </w:rPr>
      </w:pPr>
      <w:r>
        <w:rPr>
          <w:rFonts w:hint="eastAsia" w:eastAsia="华文仿宋" w:cs="仿宋"/>
          <w:sz w:val="32"/>
          <w:szCs w:val="32"/>
        </w:rPr>
        <w:t>2.在中介超市平台上传的资料过期或不符合要求累计超过2次的。</w:t>
      </w:r>
    </w:p>
    <w:p>
      <w:pPr>
        <w:widowControl/>
        <w:spacing w:line="560" w:lineRule="exact"/>
        <w:ind w:firstLine="640" w:firstLineChars="200"/>
        <w:rPr>
          <w:rFonts w:eastAsia="华文仿宋" w:cs="仿宋"/>
          <w:sz w:val="32"/>
          <w:szCs w:val="32"/>
        </w:rPr>
      </w:pPr>
      <w:r>
        <w:rPr>
          <w:rFonts w:hint="eastAsia" w:eastAsia="华文仿宋" w:cs="仿宋"/>
          <w:sz w:val="32"/>
          <w:szCs w:val="32"/>
        </w:rPr>
        <w:t>3.在同一项目服务期间，无正当理由或变相增加服务费用的。</w:t>
      </w:r>
    </w:p>
    <w:p>
      <w:pPr>
        <w:widowControl/>
        <w:spacing w:line="560" w:lineRule="exact"/>
        <w:ind w:firstLine="640" w:firstLineChars="200"/>
        <w:rPr>
          <w:rFonts w:eastAsia="华文仿宋" w:cs="仿宋"/>
          <w:kern w:val="0"/>
          <w:sz w:val="32"/>
          <w:szCs w:val="32"/>
        </w:rPr>
      </w:pPr>
      <w:r>
        <w:rPr>
          <w:rFonts w:hint="eastAsia" w:eastAsia="华文仿宋" w:cs="仿宋"/>
          <w:kern w:val="0"/>
          <w:sz w:val="32"/>
          <w:szCs w:val="32"/>
        </w:rPr>
        <w:t>4.因</w:t>
      </w:r>
      <w:r>
        <w:rPr>
          <w:rFonts w:hint="eastAsia" w:eastAsia="华文仿宋" w:cs="仿宋"/>
          <w:color w:val="000000" w:themeColor="text1"/>
          <w:kern w:val="0"/>
          <w:sz w:val="32"/>
          <w:szCs w:val="32"/>
          <w14:textFill>
            <w14:solidFill>
              <w14:schemeClr w14:val="tx1"/>
            </w14:solidFill>
          </w14:textFill>
        </w:rPr>
        <w:t>文本编制及</w:t>
      </w:r>
      <w:r>
        <w:rPr>
          <w:rFonts w:hint="eastAsia" w:eastAsia="华文仿宋" w:cs="仿宋"/>
          <w:kern w:val="0"/>
          <w:sz w:val="32"/>
          <w:szCs w:val="32"/>
        </w:rPr>
        <w:t>服务质量差造成服务成果2次未通过审批部门审查或评审，影响项目申请单位审批进度的。</w:t>
      </w:r>
    </w:p>
    <w:p>
      <w:pPr>
        <w:spacing w:line="560" w:lineRule="exact"/>
        <w:ind w:firstLine="640" w:firstLineChars="200"/>
        <w:rPr>
          <w:rFonts w:eastAsia="华文仿宋" w:cs="仿宋"/>
          <w:sz w:val="32"/>
          <w:szCs w:val="32"/>
        </w:rPr>
      </w:pPr>
      <w:r>
        <w:rPr>
          <w:rFonts w:hint="eastAsia" w:eastAsia="华文仿宋" w:cs="仿宋"/>
          <w:sz w:val="32"/>
          <w:szCs w:val="32"/>
        </w:rPr>
        <w:t>5.中选后因不符合报名条件被取消中选资格或未全面准确理解项目公告信息无法满足服务要求而放弃中选资格的。</w:t>
      </w:r>
    </w:p>
    <w:p>
      <w:pPr>
        <w:spacing w:line="560" w:lineRule="exact"/>
        <w:ind w:firstLine="640" w:firstLineChars="200"/>
        <w:rPr>
          <w:rFonts w:eastAsia="华文仿宋" w:cs="仿宋"/>
          <w:sz w:val="32"/>
          <w:szCs w:val="32"/>
        </w:rPr>
      </w:pPr>
      <w:r>
        <w:rPr>
          <w:rFonts w:hint="eastAsia" w:eastAsia="华文仿宋" w:cs="仿宋"/>
          <w:sz w:val="32"/>
          <w:szCs w:val="32"/>
        </w:rPr>
        <w:t>6.被行业监管部门认定为异常名录的。</w:t>
      </w:r>
    </w:p>
    <w:p>
      <w:pPr>
        <w:widowControl/>
        <w:spacing w:line="560" w:lineRule="exact"/>
        <w:ind w:firstLine="640" w:firstLineChars="200"/>
        <w:rPr>
          <w:rFonts w:eastAsia="华文仿宋" w:cs="楷体"/>
          <w:kern w:val="0"/>
          <w:sz w:val="32"/>
          <w:szCs w:val="32"/>
        </w:rPr>
      </w:pPr>
      <w:r>
        <w:rPr>
          <w:rFonts w:hint="eastAsia" w:eastAsia="华文仿宋" w:cs="楷体"/>
          <w:sz w:val="32"/>
          <w:szCs w:val="32"/>
        </w:rPr>
        <w:t>（二）中介服务机构具有下列行为之一的，1年内不得在中介超市开展相关业务（进驻</w:t>
      </w:r>
      <w:r>
        <w:rPr>
          <w:rFonts w:hint="eastAsia" w:eastAsia="华文仿宋" w:cs="楷体"/>
          <w:bCs/>
          <w:color w:val="000000" w:themeColor="text1"/>
          <w:sz w:val="32"/>
          <w:szCs w:val="32"/>
          <w14:textFill>
            <w14:solidFill>
              <w14:schemeClr w14:val="tx1"/>
            </w14:solidFill>
          </w14:textFill>
        </w:rPr>
        <w:t>中介超市便民服务专区</w:t>
      </w:r>
      <w:r>
        <w:rPr>
          <w:rFonts w:hint="eastAsia" w:eastAsia="华文仿宋" w:cs="楷体"/>
          <w:color w:val="000000" w:themeColor="text1"/>
          <w:sz w:val="32"/>
          <w:szCs w:val="32"/>
          <w14:textFill>
            <w14:solidFill>
              <w14:schemeClr w14:val="tx1"/>
            </w14:solidFill>
          </w14:textFill>
        </w:rPr>
        <w:t>的，</w:t>
      </w:r>
      <w:r>
        <w:rPr>
          <w:rFonts w:hint="eastAsia" w:eastAsia="华文仿宋" w:cs="楷体"/>
          <w:sz w:val="32"/>
          <w:szCs w:val="32"/>
        </w:rPr>
        <w:t>责令退出）。</w:t>
      </w:r>
    </w:p>
    <w:p>
      <w:pPr>
        <w:spacing w:line="560" w:lineRule="exact"/>
        <w:ind w:firstLine="640" w:firstLineChars="200"/>
        <w:rPr>
          <w:rFonts w:eastAsia="华文仿宋" w:cs="仿宋"/>
          <w:kern w:val="0"/>
          <w:sz w:val="32"/>
          <w:szCs w:val="32"/>
        </w:rPr>
      </w:pPr>
      <w:r>
        <w:rPr>
          <w:rFonts w:hint="eastAsia" w:eastAsia="华文仿宋" w:cs="仿宋"/>
          <w:sz w:val="32"/>
          <w:szCs w:val="32"/>
        </w:rPr>
        <w:t>1.提供</w:t>
      </w:r>
      <w:r>
        <w:rPr>
          <w:rFonts w:hint="eastAsia" w:eastAsia="华文仿宋" w:cs="仿宋"/>
          <w:kern w:val="0"/>
          <w:sz w:val="32"/>
          <w:szCs w:val="32"/>
        </w:rPr>
        <w:t>虚假的资质资格材料（营业执照、资质信息、项目业绩等）进驻中介超市、或取报名资格或中选资格的。</w:t>
      </w:r>
    </w:p>
    <w:p>
      <w:pPr>
        <w:spacing w:line="560" w:lineRule="exact"/>
        <w:ind w:firstLine="640" w:firstLineChars="200"/>
        <w:rPr>
          <w:rFonts w:eastAsia="华文仿宋" w:cs="仿宋"/>
          <w:kern w:val="0"/>
          <w:sz w:val="32"/>
          <w:szCs w:val="32"/>
        </w:rPr>
      </w:pPr>
      <w:r>
        <w:rPr>
          <w:rFonts w:hint="eastAsia" w:eastAsia="华文仿宋" w:cs="仿宋"/>
          <w:kern w:val="0"/>
          <w:sz w:val="32"/>
          <w:szCs w:val="32"/>
        </w:rPr>
        <w:t>2.无故放弃中选资格或中止服务的。</w:t>
      </w:r>
    </w:p>
    <w:p>
      <w:pPr>
        <w:widowControl/>
        <w:spacing w:line="560" w:lineRule="exact"/>
        <w:ind w:firstLine="640" w:firstLineChars="200"/>
        <w:rPr>
          <w:rFonts w:eastAsia="华文仿宋" w:cs="仿宋"/>
          <w:kern w:val="0"/>
          <w:sz w:val="32"/>
          <w:szCs w:val="32"/>
        </w:rPr>
      </w:pPr>
      <w:r>
        <w:rPr>
          <w:rFonts w:hint="eastAsia" w:eastAsia="华文仿宋" w:cs="仿宋"/>
          <w:kern w:val="0"/>
          <w:sz w:val="32"/>
          <w:szCs w:val="32"/>
        </w:rPr>
        <w:t>3.因</w:t>
      </w:r>
      <w:r>
        <w:rPr>
          <w:rFonts w:hint="eastAsia" w:eastAsia="华文仿宋" w:cs="仿宋"/>
          <w:color w:val="000000" w:themeColor="text1"/>
          <w:kern w:val="0"/>
          <w:sz w:val="32"/>
          <w:szCs w:val="32"/>
          <w14:textFill>
            <w14:solidFill>
              <w14:schemeClr w14:val="tx1"/>
            </w14:solidFill>
          </w14:textFill>
        </w:rPr>
        <w:t>文本编制及</w:t>
      </w:r>
      <w:r>
        <w:rPr>
          <w:rFonts w:hint="eastAsia" w:eastAsia="华文仿宋" w:cs="仿宋"/>
          <w:kern w:val="0"/>
          <w:sz w:val="32"/>
          <w:szCs w:val="32"/>
        </w:rPr>
        <w:t>服务质量差造成服务成果3次未通过审批部门审查或评审，影响项目申请单位审批进度的。</w:t>
      </w:r>
    </w:p>
    <w:p>
      <w:pPr>
        <w:widowControl/>
        <w:spacing w:line="560" w:lineRule="exact"/>
        <w:ind w:firstLine="640" w:firstLineChars="200"/>
        <w:rPr>
          <w:rFonts w:eastAsia="华文仿宋" w:cs="仿宋"/>
          <w:kern w:val="0"/>
          <w:sz w:val="32"/>
          <w:szCs w:val="32"/>
        </w:rPr>
      </w:pPr>
      <w:r>
        <w:rPr>
          <w:rFonts w:hint="eastAsia" w:eastAsia="华文仿宋" w:cs="仿宋"/>
          <w:kern w:val="0"/>
          <w:sz w:val="32"/>
          <w:szCs w:val="32"/>
        </w:rPr>
        <w:t>4.应提供却拒绝或故意拖延提供服务成果给项目申请单位开展关联服务造成严重后果的。</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eastAsia="华文仿宋" w:cs="仿宋"/>
          <w:color w:val="000000" w:themeColor="text1"/>
          <w:sz w:val="32"/>
          <w:szCs w:val="32"/>
          <w14:textFill>
            <w14:solidFill>
              <w14:schemeClr w14:val="tx1"/>
            </w14:solidFill>
          </w14:textFill>
        </w:rPr>
        <w:t>5.中介机构与项目单位或其他中介机构相互串通，搞“价格同盟”，联合“轮流坐庄”等有悖于公开、公平竞争行为的。</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eastAsia="华文仿宋" w:cs="仿宋"/>
          <w:color w:val="000000" w:themeColor="text1"/>
          <w:sz w:val="32"/>
          <w:szCs w:val="32"/>
          <w14:textFill>
            <w14:solidFill>
              <w14:schemeClr w14:val="tx1"/>
            </w14:solidFill>
          </w14:textFill>
        </w:rPr>
        <w:t>6.被行业监管部门认定为严重失信或受到行政处罚的。</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eastAsia="华文仿宋" w:cs="仿宋"/>
          <w:color w:val="000000" w:themeColor="text1"/>
          <w:sz w:val="32"/>
          <w:szCs w:val="32"/>
          <w14:textFill>
            <w14:solidFill>
              <w14:schemeClr w14:val="tx1"/>
            </w14:solidFill>
          </w14:textFill>
        </w:rPr>
        <w:t>7.中选后私自将项目转（分）包给其他公司或个人的。</w:t>
      </w:r>
    </w:p>
    <w:p>
      <w:pPr>
        <w:spacing w:line="560" w:lineRule="exact"/>
        <w:ind w:firstLine="640" w:firstLineChars="200"/>
        <w:rPr>
          <w:rFonts w:eastAsia="华文仿宋"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w:t>
      </w:r>
      <w:r>
        <w:rPr>
          <w:rFonts w:hint="eastAsia" w:eastAsia="华文仿宋" w:cs="楷体"/>
          <w:color w:val="000000" w:themeColor="text1"/>
          <w:sz w:val="32"/>
          <w:szCs w:val="32"/>
          <w14:textFill>
            <w14:solidFill>
              <w14:schemeClr w14:val="tx1"/>
            </w14:solidFill>
          </w14:textFill>
        </w:rPr>
        <w:t>中介服务机构具有下列行为之一的，</w:t>
      </w:r>
      <w:r>
        <w:rPr>
          <w:rFonts w:hint="eastAsia" w:eastAsia="华文仿宋" w:cs="仿宋"/>
          <w:color w:val="000000" w:themeColor="text1"/>
          <w:sz w:val="32"/>
          <w:szCs w:val="32"/>
          <w14:textFill>
            <w14:solidFill>
              <w14:schemeClr w14:val="tx1"/>
            </w14:solidFill>
          </w14:textFill>
        </w:rPr>
        <w:t>将从中介超市予以清退，</w:t>
      </w:r>
      <w:r>
        <w:rPr>
          <w:rFonts w:hint="eastAsia" w:eastAsia="华文仿宋" w:cs="楷体"/>
          <w:color w:val="000000" w:themeColor="text1"/>
          <w:sz w:val="32"/>
          <w:szCs w:val="32"/>
          <w14:textFill>
            <w14:solidFill>
              <w14:schemeClr w14:val="tx1"/>
            </w14:solidFill>
          </w14:textFill>
        </w:rPr>
        <w:t>2年内不得在中介超市开展相关业务（进驻</w:t>
      </w:r>
      <w:r>
        <w:rPr>
          <w:rFonts w:hint="eastAsia" w:eastAsia="华文仿宋" w:cs="楷体"/>
          <w:bCs/>
          <w:color w:val="000000" w:themeColor="text1"/>
          <w:sz w:val="32"/>
          <w:szCs w:val="32"/>
          <w14:textFill>
            <w14:solidFill>
              <w14:schemeClr w14:val="tx1"/>
            </w14:solidFill>
          </w14:textFill>
        </w:rPr>
        <w:t>中介超市便民服务专区</w:t>
      </w:r>
      <w:r>
        <w:rPr>
          <w:rFonts w:hint="eastAsia" w:eastAsia="华文仿宋" w:cs="楷体"/>
          <w:color w:val="000000" w:themeColor="text1"/>
          <w:sz w:val="32"/>
          <w:szCs w:val="32"/>
          <w14:textFill>
            <w14:solidFill>
              <w14:schemeClr w14:val="tx1"/>
            </w14:solidFill>
          </w14:textFill>
        </w:rPr>
        <w:t>的，责令退出）。</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eastAsia="华文仿宋" w:cs="仿宋"/>
          <w:color w:val="000000" w:themeColor="text1"/>
          <w:sz w:val="32"/>
          <w:szCs w:val="32"/>
          <w14:textFill>
            <w14:solidFill>
              <w14:schemeClr w14:val="tx1"/>
            </w14:solidFill>
          </w14:textFill>
        </w:rPr>
        <w:t>1.有以上违规行为的中介机构再次出现违规行为的。</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eastAsia="华文仿宋" w:cs="宋体"/>
          <w:color w:val="000000" w:themeColor="text1"/>
          <w:kern w:val="0"/>
          <w:sz w:val="32"/>
          <w:szCs w:val="32"/>
          <w:shd w:val="clear" w:color="auto" w:fill="FFFFFF"/>
          <w14:textFill>
            <w14:solidFill>
              <w14:schemeClr w14:val="tx1"/>
            </w14:solidFill>
          </w14:textFill>
        </w:rPr>
        <w:t>2.有串通操纵服务价格甚至欺诈勒索行为的</w:t>
      </w:r>
      <w:r>
        <w:rPr>
          <w:rFonts w:hint="eastAsia" w:eastAsia="华文仿宋" w:cs="仿宋"/>
          <w:color w:val="000000" w:themeColor="text1"/>
          <w:sz w:val="32"/>
          <w:szCs w:val="32"/>
          <w14:textFill>
            <w14:solidFill>
              <w14:schemeClr w14:val="tx1"/>
            </w14:solidFill>
          </w14:textFill>
        </w:rPr>
        <w:t>。</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eastAsia="华文仿宋" w:cs="仿宋"/>
          <w:color w:val="000000" w:themeColor="text1"/>
          <w:sz w:val="32"/>
          <w:szCs w:val="32"/>
          <w14:textFill>
            <w14:solidFill>
              <w14:schemeClr w14:val="tx1"/>
            </w14:solidFill>
          </w14:textFill>
        </w:rPr>
        <w:t>3.与行政机关存在暗中挂钩现象的。</w:t>
      </w:r>
    </w:p>
    <w:p>
      <w:pPr>
        <w:spacing w:line="560" w:lineRule="exact"/>
        <w:ind w:firstLine="640" w:firstLineChars="200"/>
        <w:rPr>
          <w:rFonts w:eastAsia="华文仿宋"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w:t>
      </w:r>
      <w:r>
        <w:rPr>
          <w:rFonts w:hint="eastAsia" w:eastAsia="华文仿宋" w:cs="楷体"/>
          <w:color w:val="000000" w:themeColor="text1"/>
          <w:sz w:val="32"/>
          <w:szCs w:val="32"/>
          <w14:textFill>
            <w14:solidFill>
              <w14:schemeClr w14:val="tx1"/>
            </w14:solidFill>
          </w14:textFill>
        </w:rPr>
        <w:t>行业主管部门没有履行主管部门职责，或审批部门没有按规定对中介服务机构进行评议，中心管委会将报市效能办等有关部门。</w:t>
      </w:r>
    </w:p>
    <w:p>
      <w:pPr>
        <w:spacing w:line="560" w:lineRule="exact"/>
        <w:ind w:firstLine="640" w:firstLineChars="200"/>
        <w:rPr>
          <w:rFonts w:eastAsia="华文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w:t>
      </w:r>
      <w:r>
        <w:rPr>
          <w:rFonts w:hint="eastAsia" w:eastAsia="华文仿宋" w:cs="楷体"/>
          <w:color w:val="000000" w:themeColor="text1"/>
          <w:sz w:val="32"/>
          <w:szCs w:val="32"/>
          <w14:textFill>
            <w14:solidFill>
              <w14:schemeClr w14:val="tx1"/>
            </w14:solidFill>
          </w14:textFill>
        </w:rPr>
        <w:t>使用财政或国有资金的</w:t>
      </w:r>
      <w:r>
        <w:rPr>
          <w:rFonts w:hint="eastAsia" w:eastAsia="华文仿宋" w:cs="仿宋"/>
          <w:color w:val="000000" w:themeColor="text1"/>
          <w:sz w:val="32"/>
          <w:szCs w:val="32"/>
          <w14:textFill>
            <w14:solidFill>
              <w14:schemeClr w14:val="tx1"/>
            </w14:solidFill>
          </w14:textFill>
        </w:rPr>
        <w:t>项目建设单位对委托的中介服务不进行评议，或由于项目建设单位原因报批衔接不力，出现多次修改补退或往返窗口的，将上报市项目行政主管部门和效能办处理。</w:t>
      </w:r>
    </w:p>
    <w:p>
      <w:pPr>
        <w:spacing w:line="560" w:lineRule="exact"/>
        <w:ind w:firstLine="640" w:firstLineChars="200"/>
        <w:rPr>
          <w:rFonts w:eastAsia="华文仿宋"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w:t>
      </w:r>
      <w:r>
        <w:rPr>
          <w:rFonts w:hint="eastAsia" w:eastAsia="华文仿宋" w:cs="楷体"/>
          <w:color w:val="000000" w:themeColor="text1"/>
          <w:sz w:val="32"/>
          <w:szCs w:val="32"/>
          <w14:textFill>
            <w14:solidFill>
              <w14:schemeClr w14:val="tx1"/>
            </w14:solidFill>
          </w14:textFill>
        </w:rPr>
        <w:t>存在严重违法违规行为按有关法律追究责任。</w:t>
      </w:r>
    </w:p>
    <w:p>
      <w:pPr>
        <w:spacing w:line="560" w:lineRule="exact"/>
        <w:ind w:firstLine="640" w:firstLineChars="200"/>
        <w:rPr>
          <w:rFonts w:eastAsia="华文仿宋" w:cs="宋体"/>
          <w:color w:val="000000" w:themeColor="text1"/>
          <w:kern w:val="0"/>
          <w:sz w:val="32"/>
          <w:szCs w:val="32"/>
          <w:shd w:val="clear" w:color="auto" w:fill="FFFFFF"/>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（七）</w:t>
      </w:r>
      <w:r>
        <w:rPr>
          <w:rFonts w:hint="eastAsia" w:eastAsia="华文仿宋" w:cs="宋体"/>
          <w:color w:val="000000" w:themeColor="text1"/>
          <w:kern w:val="0"/>
          <w:sz w:val="32"/>
          <w:szCs w:val="32"/>
          <w:shd w:val="clear" w:color="auto" w:fill="FFFFFF"/>
          <w14:textFill>
            <w14:solidFill>
              <w14:schemeClr w14:val="tx1"/>
            </w14:solidFill>
          </w14:textFill>
        </w:rPr>
        <w:t>中介机构不存在违规情况或对星级评价有疑议的，中介机构可进行书面申诉，经核查确认后给予修正。</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7075219"/>
    </w:sdtPr>
    <w:sdtEndPr>
      <w:rPr>
        <w:rFonts w:ascii="宋体" w:hAnsi="宋体"/>
        <w:sz w:val="28"/>
        <w:szCs w:val="28"/>
      </w:rPr>
    </w:sdtEndPr>
    <w:sdtContent>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仿宋_GB2312" w:eastAsia="仿宋_GB2312"/>
        <w:sz w:val="24"/>
        <w:szCs w:val="24"/>
      </w:rPr>
    </w:pPr>
    <w:r>
      <w:rPr>
        <w:rStyle w:val="4"/>
        <w:rFonts w:hint="eastAsia" w:ascii="仿宋_GB2312" w:eastAsia="仿宋_GB2312"/>
        <w:sz w:val="24"/>
        <w:szCs w:val="24"/>
      </w:rPr>
      <w:fldChar w:fldCharType="begin"/>
    </w:r>
    <w:r>
      <w:rPr>
        <w:rStyle w:val="4"/>
        <w:rFonts w:hint="eastAsia" w:ascii="仿宋_GB2312" w:eastAsia="仿宋_GB2312"/>
        <w:sz w:val="24"/>
        <w:szCs w:val="24"/>
      </w:rPr>
      <w:instrText xml:space="preserve">PAGE  </w:instrText>
    </w:r>
    <w:r>
      <w:rPr>
        <w:rStyle w:val="4"/>
        <w:rFonts w:hint="eastAsia" w:ascii="仿宋_GB2312" w:eastAsia="仿宋_GB2312"/>
        <w:sz w:val="24"/>
        <w:szCs w:val="24"/>
      </w:rPr>
      <w:fldChar w:fldCharType="separate"/>
    </w:r>
    <w:r>
      <w:rPr>
        <w:rStyle w:val="4"/>
        <w:rFonts w:ascii="仿宋_GB2312" w:eastAsia="仿宋_GB2312"/>
        <w:sz w:val="24"/>
        <w:szCs w:val="24"/>
      </w:rPr>
      <w:t>- 4 -</w:t>
    </w:r>
    <w:r>
      <w:rPr>
        <w:rStyle w:val="4"/>
        <w:rFonts w:hint="eastAsia" w:ascii="仿宋_GB2312" w:eastAsia="仿宋_GB2312"/>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21C0B"/>
    <w:rsid w:val="6DA21C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table" w:styleId="6">
    <w:name w:val="Table Grid"/>
    <w:basedOn w:val="5"/>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2020-01-03T07:17:00Z</dcterms:created>
  <dc:creator>lenovo</dc:creator>
  <cp:lastModifiedBy>lenovo</cp:lastModifiedBy>
  <dcterms:modified xsi:type="dcterms:W3CDTF">2020-01-03T07:18:40Z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